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F02B" w14:textId="77777777" w:rsidR="001D5278" w:rsidRPr="001D5278" w:rsidRDefault="001D5278" w:rsidP="001D52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5278">
        <w:rPr>
          <w:rFonts w:ascii="Times New Roman" w:hAnsi="Times New Roman" w:cs="Times New Roman"/>
          <w:b/>
          <w:bCs/>
          <w:sz w:val="32"/>
          <w:szCs w:val="32"/>
        </w:rPr>
        <w:t>Исчерпывающий перечень сведений, которые могут запрашиваться контрольным (надзорным) органом у контролируемого лица:</w:t>
      </w:r>
    </w:p>
    <w:p w14:paraId="64177FCE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 В соответствии с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утвержденным </w:t>
      </w:r>
      <w:hyperlink r:id="rId4" w:history="1">
        <w:r w:rsidRPr="001D5278">
          <w:rPr>
            <w:rStyle w:val="a4"/>
            <w:rFonts w:ascii="Times New Roman" w:hAnsi="Times New Roman" w:cs="Times New Roman"/>
            <w:sz w:val="28"/>
            <w:szCs w:val="28"/>
          </w:rPr>
          <w:t>распоряжением Правительства Российской Федерации от 19 апреля 2016 г. N 724-р</w:t>
        </w:r>
      </w:hyperlink>
      <w:r w:rsidRPr="001D5278">
        <w:rPr>
          <w:rFonts w:ascii="Times New Roman" w:hAnsi="Times New Roman" w:cs="Times New Roman"/>
          <w:sz w:val="28"/>
          <w:szCs w:val="28"/>
        </w:rPr>
        <w:t>, надзорный орган при организации и осуществлении регионального государственного контроля (надзора) в рамках межведомственного информационного взаимодействия, в том числе в электронной форме, получает следующие документы и (или) сведения от иных органов либо подведомственных указанным органам организаций, в распоряжении которых они находятся:</w:t>
      </w:r>
    </w:p>
    <w:p w14:paraId="748EE809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из разрешения на ввод в эксплуатацию;</w:t>
      </w:r>
    </w:p>
    <w:p w14:paraId="2968982F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из разрешения на строительство;</w:t>
      </w:r>
    </w:p>
    <w:p w14:paraId="2CA300BE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выписка из приказа об утверждении нормативов создания запасов топлива;</w:t>
      </w:r>
    </w:p>
    <w:p w14:paraId="04603F4F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выписка из приказа об утверждении нормативов удельных расходов топлива;</w:t>
      </w:r>
    </w:p>
    <w:p w14:paraId="7B697BB5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из приказа об утверждении нормативов потерь электрической энергии при ее передаче по электрическим сетям;</w:t>
      </w:r>
    </w:p>
    <w:p w14:paraId="18BBCFEF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из единого реестра лицензий на осуществление фармацевтической деятельности;</w:t>
      </w:r>
    </w:p>
    <w:p w14:paraId="7824BCFE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о наличии (отсутствии) задолженности по плате за негативное воздействие на окружающую среду;</w:t>
      </w:r>
    </w:p>
    <w:p w14:paraId="34734CD1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об объекте недвижимости;</w:t>
      </w:r>
    </w:p>
    <w:p w14:paraId="4656C12C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 переходе прав на объект недвижимости;</w:t>
      </w:r>
    </w:p>
    <w:p w14:paraId="093D8742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 правах отдельного лица на имевшиеся (имеющиеся) у него объекты недвижимости;</w:t>
      </w:r>
    </w:p>
    <w:p w14:paraId="187AB364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 кадастровой стоимости объекта недвижимости;</w:t>
      </w:r>
    </w:p>
    <w:p w14:paraId="3640B096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lastRenderedPageBreak/>
        <w:t>сведения из Единого государственного реестра юридических лиц;</w:t>
      </w:r>
    </w:p>
    <w:p w14:paraId="6AC3393D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из реестра дисквалифицированных лиц;</w:t>
      </w:r>
    </w:p>
    <w:p w14:paraId="5E77D5B0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предпринимателей;</w:t>
      </w:r>
    </w:p>
    <w:p w14:paraId="364DBCCB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о наличии (отсутствии) задолженности по уплате налогов, сборов, страховых взносов, пеней, процентов и штрафов за нарушения законодательства;</w:t>
      </w:r>
    </w:p>
    <w:p w14:paraId="5F509B40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о среднесписочной численности работников за предшествующий календарный год;</w:t>
      </w:r>
    </w:p>
    <w:p w14:paraId="3260C87B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о сумме фактически уплаченных налогов за текущий финансовый год в бюджеты всех уровней;</w:t>
      </w:r>
    </w:p>
    <w:p w14:paraId="45F7F58B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заболеваний;</w:t>
      </w:r>
    </w:p>
    <w:p w14:paraId="5493ADB0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 гражданина Российской Федерации;</w:t>
      </w:r>
    </w:p>
    <w:p w14:paraId="407B0AC2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о регистрации по месту пребывания гражданина Российской Федерации;</w:t>
      </w:r>
    </w:p>
    <w:p w14:paraId="4B589BCD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из единого реестра субъектов малого и среднего предпринимательства;</w:t>
      </w:r>
    </w:p>
    <w:p w14:paraId="215DF3D2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документы об утверждении уполномоченным органом нормативов образования отходов и лимитов на их размещение;</w:t>
      </w:r>
    </w:p>
    <w:p w14:paraId="2C5F8BCB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из лицензии на осуществление деятельности по сбору, транспортированию, обработке, утилизации, обезвреживанию, размещению отходов I - IV классов опасности;</w:t>
      </w:r>
    </w:p>
    <w:p w14:paraId="6882AFAE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технические отчеты по обращению с отходами, сведения о дате представления (направления) указанных отчетов в уполномоченные органы;</w:t>
      </w:r>
    </w:p>
    <w:p w14:paraId="789A843E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отчетность об образовании, утилизации, обезвреживании, размещении отходов;</w:t>
      </w:r>
    </w:p>
    <w:p w14:paraId="5AD03D27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паспорта отходов и документы, подтверждающие отнесение отходов к конкретному классу опасности, сведения о дате направления указанной документации в территориальный орган Федеральной службы по надзору в сфере природопользования;</w:t>
      </w:r>
    </w:p>
    <w:p w14:paraId="01C6DA1D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о внесении объекта(-</w:t>
      </w:r>
      <w:proofErr w:type="spellStart"/>
      <w:r w:rsidRPr="001D527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D5278">
        <w:rPr>
          <w:rFonts w:ascii="Times New Roman" w:hAnsi="Times New Roman" w:cs="Times New Roman"/>
          <w:sz w:val="28"/>
          <w:szCs w:val="28"/>
        </w:rPr>
        <w:t>) размещения отходов в государственный реестр объектов размещения отходов;</w:t>
      </w:r>
    </w:p>
    <w:p w14:paraId="44AA2EF3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lastRenderedPageBreak/>
        <w:t>сведения из формы ведения учета объема забора (изъятия) водных ресурсов из водных объектов и объема сброса сточных вод и (или) дренажных вод, их качества;</w:t>
      </w:r>
    </w:p>
    <w:p w14:paraId="4FD804C2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копии аудиторских заключений о бухгалтерской (финансовой) отчетности организаций, в уставных (складочных) капиталах которых доля государственной собственности составляет не менее 25 процентов;</w:t>
      </w:r>
    </w:p>
    <w:p w14:paraId="2D3B6736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из государственного реестра объектов, оказывающих негативное воздействие на окружающую среду;</w:t>
      </w:r>
    </w:p>
    <w:p w14:paraId="5AF34933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сведения о представлении декларации о плате за негативное воздействие на окружающую среду;</w:t>
      </w:r>
    </w:p>
    <w:p w14:paraId="424C076A" w14:textId="77777777" w:rsidR="001D5278" w:rsidRPr="001D5278" w:rsidRDefault="001D5278" w:rsidP="001D5278">
      <w:pPr>
        <w:jc w:val="both"/>
        <w:rPr>
          <w:rFonts w:ascii="Times New Roman" w:hAnsi="Times New Roman" w:cs="Times New Roman"/>
          <w:sz w:val="28"/>
          <w:szCs w:val="28"/>
        </w:rPr>
      </w:pPr>
      <w:r w:rsidRPr="001D5278">
        <w:rPr>
          <w:rFonts w:ascii="Times New Roman" w:hAnsi="Times New Roman" w:cs="Times New Roman"/>
          <w:sz w:val="28"/>
          <w:szCs w:val="28"/>
        </w:rPr>
        <w:t>годовая бухгалтерская (финансовая) отчетность юридических лиц, обязанных составлять такую отчетность, а также аудиторские заключения о ней в случаях, если бухгалтерская (финансовая) отчетность подлежит обязательному аудиту, содержащиеся в государственном информационном ресурсе бухгалтерской (финансовой) отчетности, предусмотренном статьей 18 Федерального закона от 6 декабря 2011 года "О бухгалтерском учете".</w:t>
      </w:r>
    </w:p>
    <w:p w14:paraId="7F260DE7" w14:textId="77777777" w:rsidR="00C71C18" w:rsidRPr="001D5278" w:rsidRDefault="00C71C18" w:rsidP="001D5278">
      <w:pPr>
        <w:rPr>
          <w:rFonts w:ascii="Times New Roman" w:hAnsi="Times New Roman" w:cs="Times New Roman"/>
          <w:sz w:val="28"/>
          <w:szCs w:val="28"/>
        </w:rPr>
      </w:pPr>
    </w:p>
    <w:sectPr w:rsidR="00C71C18" w:rsidRPr="001D5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78"/>
    <w:rsid w:val="001D5278"/>
    <w:rsid w:val="00C7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4F2A"/>
  <w15:chartTrackingRefBased/>
  <w15:docId w15:val="{7924DBBC-1D11-41B2-9028-7901A411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52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2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5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420350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Минэнерго и Тарифов</dc:creator>
  <cp:keywords/>
  <dc:description/>
  <cp:lastModifiedBy>Минэнерго и Тарифов</cp:lastModifiedBy>
  <cp:revision>1</cp:revision>
  <dcterms:created xsi:type="dcterms:W3CDTF">2024-05-03T07:25:00Z</dcterms:created>
  <dcterms:modified xsi:type="dcterms:W3CDTF">2024-05-03T07:28:00Z</dcterms:modified>
</cp:coreProperties>
</file>