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D90" w:rsidRPr="00C00D90" w:rsidRDefault="00C00D90" w:rsidP="00FB56F8">
      <w:pPr>
        <w:jc w:val="right"/>
        <w:rPr>
          <w:rFonts w:eastAsia="Calibri"/>
          <w:b/>
          <w:sz w:val="28"/>
          <w:szCs w:val="28"/>
        </w:rPr>
      </w:pPr>
      <w:r w:rsidRPr="00C00D90">
        <w:rPr>
          <w:rFonts w:eastAsia="Calibri"/>
          <w:b/>
          <w:sz w:val="28"/>
          <w:szCs w:val="28"/>
        </w:rPr>
        <w:t>ПРОЕКТ</w:t>
      </w:r>
    </w:p>
    <w:p w:rsidR="00C00D90" w:rsidRDefault="00C00D90" w:rsidP="00FB56F8">
      <w:pPr>
        <w:jc w:val="right"/>
        <w:rPr>
          <w:rFonts w:eastAsia="Calibri"/>
          <w:sz w:val="28"/>
          <w:szCs w:val="28"/>
        </w:rPr>
      </w:pPr>
    </w:p>
    <w:p w:rsidR="00FB56F8" w:rsidRPr="00BC74BE" w:rsidRDefault="00324579" w:rsidP="00FB56F8">
      <w:pPr>
        <w:jc w:val="right"/>
        <w:rPr>
          <w:rFonts w:eastAsia="Calibri"/>
          <w:sz w:val="28"/>
          <w:szCs w:val="28"/>
        </w:rPr>
      </w:pPr>
      <w:r w:rsidRPr="00BC74BE">
        <w:rPr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176FE6F0" wp14:editId="3AFB348B">
            <wp:simplePos x="0" y="0"/>
            <wp:positionH relativeFrom="margin">
              <wp:posOffset>2672588</wp:posOffset>
            </wp:positionH>
            <wp:positionV relativeFrom="paragraph">
              <wp:posOffset>58344</wp:posOffset>
            </wp:positionV>
            <wp:extent cx="895985" cy="858520"/>
            <wp:effectExtent l="0" t="0" r="0" b="0"/>
            <wp:wrapTight wrapText="bothSides">
              <wp:wrapPolygon edited="0">
                <wp:start x="0" y="0"/>
                <wp:lineTo x="0" y="21089"/>
                <wp:lineTo x="21125" y="21089"/>
                <wp:lineTo x="21125" y="0"/>
                <wp:lineTo x="0" y="0"/>
              </wp:wrapPolygon>
            </wp:wrapTight>
            <wp:docPr id="1" name="Рисунок 1" descr="Gerb_Daghest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Daghesta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985" cy="85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B56F8" w:rsidRPr="00BC74BE" w:rsidRDefault="00FB56F8" w:rsidP="00FB56F8">
      <w:pPr>
        <w:jc w:val="center"/>
        <w:rPr>
          <w:rFonts w:ascii="Calibri" w:eastAsia="Calibri" w:hAnsi="Calibri"/>
        </w:rPr>
      </w:pPr>
    </w:p>
    <w:p w:rsidR="00FB56F8" w:rsidRPr="00BC74BE" w:rsidRDefault="00FB56F8" w:rsidP="00FB56F8">
      <w:pPr>
        <w:spacing w:after="160" w:line="259" w:lineRule="auto"/>
        <w:jc w:val="center"/>
        <w:rPr>
          <w:rFonts w:ascii="Calibri" w:eastAsia="Calibri" w:hAnsi="Calibri"/>
        </w:rPr>
      </w:pPr>
    </w:p>
    <w:p w:rsidR="00FB56F8" w:rsidRPr="00BC74BE" w:rsidRDefault="00FB56F8" w:rsidP="00FB56F8">
      <w:pPr>
        <w:spacing w:after="160" w:line="259" w:lineRule="auto"/>
        <w:rPr>
          <w:rFonts w:ascii="Calibri" w:eastAsia="Calibri" w:hAnsi="Calibri"/>
        </w:rPr>
      </w:pPr>
    </w:p>
    <w:p w:rsidR="00FB56F8" w:rsidRPr="00BC74BE" w:rsidRDefault="00FB56F8" w:rsidP="00FB56F8">
      <w:pPr>
        <w:spacing w:after="160" w:line="259" w:lineRule="auto"/>
        <w:rPr>
          <w:rFonts w:ascii="Calibri" w:eastAsia="Calibri" w:hAnsi="Calibri"/>
          <w:sz w:val="6"/>
          <w:szCs w:val="6"/>
          <w:vertAlign w:val="subscript"/>
        </w:rPr>
      </w:pPr>
    </w:p>
    <w:p w:rsidR="00FB56F8" w:rsidRPr="00BC74BE" w:rsidRDefault="00FB56F8" w:rsidP="00FB56F8">
      <w:pPr>
        <w:jc w:val="center"/>
        <w:rPr>
          <w:rFonts w:eastAsia="Calibri"/>
          <w:b/>
          <w:color w:val="002060"/>
          <w:sz w:val="28"/>
          <w:szCs w:val="28"/>
        </w:rPr>
      </w:pPr>
      <w:r w:rsidRPr="00BC74BE">
        <w:rPr>
          <w:rFonts w:eastAsia="Calibri"/>
          <w:b/>
          <w:color w:val="002060"/>
          <w:sz w:val="28"/>
          <w:szCs w:val="28"/>
        </w:rPr>
        <w:t>МИНИСТЕРСТВО ЭНЕРГЕТИКИ И ТАРИФОВ</w:t>
      </w:r>
    </w:p>
    <w:p w:rsidR="00FB56F8" w:rsidRPr="00BC74BE" w:rsidRDefault="00FB56F8" w:rsidP="00FB56F8">
      <w:pPr>
        <w:jc w:val="center"/>
        <w:rPr>
          <w:rFonts w:eastAsia="Calibri"/>
          <w:b/>
          <w:color w:val="002060"/>
          <w:sz w:val="28"/>
          <w:szCs w:val="28"/>
        </w:rPr>
      </w:pPr>
      <w:r w:rsidRPr="00BC74BE">
        <w:rPr>
          <w:rFonts w:eastAsia="Calibri"/>
          <w:b/>
          <w:color w:val="002060"/>
          <w:sz w:val="28"/>
          <w:szCs w:val="28"/>
        </w:rPr>
        <w:t>РЕСПУБЛИКИ ДАГЕСТАН</w:t>
      </w:r>
    </w:p>
    <w:p w:rsidR="00FB56F8" w:rsidRPr="00BC74BE" w:rsidRDefault="00FB56F8" w:rsidP="00FB56F8">
      <w:pPr>
        <w:spacing w:after="160" w:line="259" w:lineRule="auto"/>
        <w:rPr>
          <w:rFonts w:eastAsia="Calibri"/>
          <w:sz w:val="2"/>
          <w:szCs w:val="2"/>
        </w:rPr>
      </w:pPr>
    </w:p>
    <w:p w:rsidR="00FB56F8" w:rsidRDefault="00FB56F8" w:rsidP="00FB56F8">
      <w:pPr>
        <w:jc w:val="center"/>
        <w:rPr>
          <w:b/>
          <w:sz w:val="28"/>
          <w:szCs w:val="28"/>
        </w:rPr>
      </w:pPr>
      <w:r w:rsidRPr="00BC74BE">
        <w:rPr>
          <w:b/>
          <w:sz w:val="28"/>
          <w:szCs w:val="28"/>
        </w:rPr>
        <w:t>П Р И К А З</w:t>
      </w:r>
    </w:p>
    <w:p w:rsidR="00FB56F8" w:rsidRPr="00BC74BE" w:rsidRDefault="00FB56F8" w:rsidP="00FB56F8">
      <w:pPr>
        <w:jc w:val="center"/>
        <w:rPr>
          <w:b/>
          <w:sz w:val="28"/>
          <w:szCs w:val="28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10001"/>
      </w:tblGrid>
      <w:tr w:rsidR="00FB56F8" w:rsidRPr="00196CB1" w:rsidTr="00CF7BE4">
        <w:tc>
          <w:tcPr>
            <w:tcW w:w="10001" w:type="dxa"/>
          </w:tcPr>
          <w:p w:rsidR="00FB56F8" w:rsidRPr="00196CB1" w:rsidRDefault="00FB56F8" w:rsidP="00CF7BE4">
            <w:pPr>
              <w:keepNext/>
              <w:tabs>
                <w:tab w:val="center" w:pos="4765"/>
              </w:tabs>
              <w:outlineLvl w:val="2"/>
            </w:pPr>
            <w:r>
              <w:rPr>
                <w:b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360680</wp:posOffset>
                      </wp:positionH>
                      <wp:positionV relativeFrom="paragraph">
                        <wp:posOffset>36830</wp:posOffset>
                      </wp:positionV>
                      <wp:extent cx="0" cy="0"/>
                      <wp:effectExtent l="8255" t="8255" r="10795" b="10795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11DF578C"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4pt,2.9pt" to="28.4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" o:allowincell="f"/>
                  </w:pict>
                </mc:Fallback>
              </mc:AlternateContent>
            </w:r>
          </w:p>
        </w:tc>
      </w:tr>
    </w:tbl>
    <w:p w:rsidR="00FB56F8" w:rsidRPr="00BC74BE" w:rsidRDefault="00FB56F8" w:rsidP="00FB56F8">
      <w:pPr>
        <w:jc w:val="center"/>
        <w:rPr>
          <w:b/>
          <w:sz w:val="28"/>
          <w:szCs w:val="28"/>
        </w:rPr>
      </w:pPr>
    </w:p>
    <w:p w:rsidR="00FB56F8" w:rsidRPr="00BC74BE" w:rsidRDefault="00FB56F8" w:rsidP="00FB56F8">
      <w:pPr>
        <w:spacing w:after="160" w:line="259" w:lineRule="auto"/>
        <w:rPr>
          <w:b/>
          <w:sz w:val="28"/>
          <w:szCs w:val="28"/>
        </w:rPr>
      </w:pPr>
      <w:r w:rsidRPr="00BC74BE">
        <w:rPr>
          <w:rFonts w:eastAsia="Calibri"/>
          <w:sz w:val="26"/>
          <w:szCs w:val="26"/>
        </w:rPr>
        <w:t>«_____» ________________ 2022 г.</w:t>
      </w:r>
      <w:r w:rsidRPr="00BC74BE">
        <w:rPr>
          <w:rFonts w:eastAsia="Calibri"/>
          <w:sz w:val="26"/>
          <w:szCs w:val="26"/>
        </w:rPr>
        <w:tab/>
      </w:r>
      <w:r w:rsidRPr="00BC74BE">
        <w:rPr>
          <w:rFonts w:eastAsia="Calibri"/>
          <w:sz w:val="26"/>
          <w:szCs w:val="26"/>
        </w:rPr>
        <w:tab/>
      </w:r>
      <w:r>
        <w:rPr>
          <w:rFonts w:eastAsia="Calibri"/>
          <w:sz w:val="26"/>
          <w:szCs w:val="26"/>
        </w:rPr>
        <w:t xml:space="preserve">       </w:t>
      </w:r>
      <w:r w:rsidRPr="00BC74BE">
        <w:rPr>
          <w:rFonts w:eastAsia="Calibri"/>
          <w:sz w:val="26"/>
          <w:szCs w:val="26"/>
        </w:rPr>
        <w:tab/>
      </w:r>
      <w:r>
        <w:rPr>
          <w:rFonts w:eastAsia="Calibri"/>
          <w:sz w:val="26"/>
          <w:szCs w:val="26"/>
        </w:rPr>
        <w:t xml:space="preserve">                    </w:t>
      </w:r>
      <w:r w:rsidRPr="00BC74BE">
        <w:rPr>
          <w:rFonts w:eastAsia="Calibri"/>
          <w:sz w:val="26"/>
          <w:szCs w:val="26"/>
        </w:rPr>
        <w:t>№ _______________</w:t>
      </w:r>
      <w:r w:rsidRPr="00BC74BE">
        <w:rPr>
          <w:rFonts w:eastAsia="Calibri"/>
          <w:b/>
          <w:sz w:val="28"/>
          <w:szCs w:val="28"/>
        </w:rPr>
        <w:t xml:space="preserve">             </w:t>
      </w:r>
    </w:p>
    <w:p w:rsidR="00FB56F8" w:rsidRDefault="00FB56F8" w:rsidP="00FB56F8">
      <w:pPr>
        <w:spacing w:line="200" w:lineRule="exact"/>
      </w:pPr>
    </w:p>
    <w:p w:rsidR="00FB56F8" w:rsidRPr="003349F6" w:rsidRDefault="00FB56F8" w:rsidP="00FB56F8">
      <w:pPr>
        <w:ind w:right="-28"/>
        <w:jc w:val="center"/>
        <w:rPr>
          <w:sz w:val="28"/>
          <w:szCs w:val="28"/>
        </w:rPr>
      </w:pPr>
      <w:r w:rsidRPr="003349F6">
        <w:rPr>
          <w:iCs/>
          <w:sz w:val="28"/>
          <w:szCs w:val="28"/>
        </w:rPr>
        <w:t>г. Махачкала</w:t>
      </w:r>
    </w:p>
    <w:p w:rsidR="00DF7AAC" w:rsidRDefault="00E4145D">
      <w:pPr>
        <w:tabs>
          <w:tab w:val="left" w:pos="3960"/>
        </w:tabs>
        <w:rPr>
          <w:b/>
          <w:color w:val="00FFFF"/>
          <w:sz w:val="24"/>
        </w:rPr>
      </w:pPr>
      <w:r>
        <w:rPr>
          <w:b/>
          <w:color w:val="00FFFF"/>
          <w:sz w:val="24"/>
        </w:rPr>
        <w:tab/>
      </w:r>
    </w:p>
    <w:p w:rsidR="009D1BD5" w:rsidRDefault="00ED522F" w:rsidP="00B67284">
      <w:pPr>
        <w:ind w:left="567" w:right="540"/>
        <w:jc w:val="center"/>
        <w:rPr>
          <w:b/>
          <w:sz w:val="28"/>
          <w:szCs w:val="28"/>
        </w:rPr>
      </w:pPr>
      <w:r w:rsidRPr="00ED522F">
        <w:rPr>
          <w:b/>
          <w:sz w:val="28"/>
          <w:szCs w:val="28"/>
        </w:rPr>
        <w:t xml:space="preserve">Об установлении </w:t>
      </w:r>
      <w:r w:rsidR="00B67284" w:rsidRPr="00B67284">
        <w:rPr>
          <w:b/>
          <w:sz w:val="28"/>
          <w:szCs w:val="28"/>
        </w:rPr>
        <w:t>платы за технологическое присоединение</w:t>
      </w:r>
      <w:r w:rsidR="00B67284">
        <w:rPr>
          <w:b/>
          <w:sz w:val="28"/>
          <w:szCs w:val="28"/>
        </w:rPr>
        <w:t xml:space="preserve"> </w:t>
      </w:r>
      <w:r w:rsidR="00B67284" w:rsidRPr="0092683E">
        <w:rPr>
          <w:b/>
          <w:bCs/>
          <w:sz w:val="28"/>
          <w:szCs w:val="28"/>
        </w:rPr>
        <w:t>газоиспользующего оборудования к газораспределительным</w:t>
      </w:r>
      <w:r w:rsidR="00B67284">
        <w:rPr>
          <w:b/>
          <w:bCs/>
          <w:sz w:val="28"/>
          <w:szCs w:val="28"/>
        </w:rPr>
        <w:t xml:space="preserve"> сетям и </w:t>
      </w:r>
      <w:r w:rsidRPr="00ED522F">
        <w:rPr>
          <w:b/>
          <w:sz w:val="28"/>
          <w:szCs w:val="28"/>
        </w:rPr>
        <w:t>стандартизированных тарифных ставок, определяющих величину платы за технологическое присоединение газоиспользующего</w:t>
      </w:r>
      <w:r w:rsidR="00B67284">
        <w:rPr>
          <w:b/>
          <w:sz w:val="28"/>
          <w:szCs w:val="28"/>
        </w:rPr>
        <w:t xml:space="preserve"> </w:t>
      </w:r>
      <w:r w:rsidRPr="00ED522F">
        <w:rPr>
          <w:b/>
          <w:sz w:val="28"/>
          <w:szCs w:val="28"/>
        </w:rPr>
        <w:t>оборудования к газораспределительным сетям</w:t>
      </w:r>
      <w:r w:rsidR="00B67284">
        <w:rPr>
          <w:b/>
          <w:sz w:val="28"/>
          <w:szCs w:val="28"/>
        </w:rPr>
        <w:t xml:space="preserve"> </w:t>
      </w:r>
      <w:r w:rsidR="00B67284">
        <w:rPr>
          <w:b/>
          <w:sz w:val="28"/>
          <w:szCs w:val="28"/>
        </w:rPr>
        <w:br/>
      </w:r>
      <w:r w:rsidR="00E337F1">
        <w:rPr>
          <w:b/>
          <w:sz w:val="28"/>
          <w:szCs w:val="28"/>
        </w:rPr>
        <w:t>ОАО «Даггаз»</w:t>
      </w:r>
      <w:r w:rsidR="005F52DC">
        <w:rPr>
          <w:b/>
          <w:sz w:val="28"/>
          <w:szCs w:val="28"/>
        </w:rPr>
        <w:t xml:space="preserve"> на 2024 год</w:t>
      </w:r>
    </w:p>
    <w:p w:rsidR="009D1BD5" w:rsidRDefault="009D1BD5" w:rsidP="009D1BD5">
      <w:pPr>
        <w:ind w:right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:rsidR="00EA6E6F" w:rsidRPr="007F7319" w:rsidRDefault="00EA6E6F" w:rsidP="00EA6E6F">
      <w:pPr>
        <w:tabs>
          <w:tab w:val="left" w:pos="993"/>
        </w:tabs>
        <w:ind w:right="-30" w:firstLine="709"/>
        <w:jc w:val="both"/>
        <w:rPr>
          <w:sz w:val="28"/>
          <w:szCs w:val="28"/>
          <w:lang w:eastAsia="x-none"/>
        </w:rPr>
      </w:pPr>
      <w:r w:rsidRPr="007F7319">
        <w:rPr>
          <w:sz w:val="28"/>
          <w:szCs w:val="28"/>
          <w:lang w:val="x-none" w:eastAsia="x-none"/>
        </w:rPr>
        <w:t>В соответствии с Федеральным законом от 31.03.1999г. №</w:t>
      </w:r>
      <w:r w:rsidRPr="007F7319">
        <w:rPr>
          <w:sz w:val="28"/>
          <w:szCs w:val="28"/>
          <w:lang w:eastAsia="x-none"/>
        </w:rPr>
        <w:t xml:space="preserve"> </w:t>
      </w:r>
      <w:r w:rsidRPr="007F7319">
        <w:rPr>
          <w:sz w:val="28"/>
          <w:szCs w:val="28"/>
          <w:lang w:val="x-none" w:eastAsia="x-none"/>
        </w:rPr>
        <w:t xml:space="preserve">69-ФЗ </w:t>
      </w:r>
      <w:r w:rsidRPr="007F7319">
        <w:rPr>
          <w:sz w:val="28"/>
          <w:szCs w:val="28"/>
          <w:lang w:val="x-none" w:eastAsia="x-none"/>
        </w:rPr>
        <w:br/>
        <w:t>«О газоснабжении в Российской Федерации»</w:t>
      </w:r>
      <w:r w:rsidRPr="007F7319">
        <w:rPr>
          <w:sz w:val="28"/>
          <w:szCs w:val="28"/>
          <w:lang w:eastAsia="x-none"/>
        </w:rPr>
        <w:t xml:space="preserve"> (Собрание законодательства РФ, 1999, № 14, ст. 1667; Официальный интернет-портал правовой информации (</w:t>
      </w:r>
      <w:r w:rsidRPr="007F7319">
        <w:rPr>
          <w:sz w:val="28"/>
          <w:szCs w:val="28"/>
          <w:lang w:val="en-US" w:eastAsia="x-none"/>
        </w:rPr>
        <w:t>www</w:t>
      </w:r>
      <w:r w:rsidRPr="007F7319">
        <w:rPr>
          <w:sz w:val="28"/>
          <w:szCs w:val="28"/>
          <w:lang w:eastAsia="x-none"/>
        </w:rPr>
        <w:t>.</w:t>
      </w:r>
      <w:proofErr w:type="spellStart"/>
      <w:r w:rsidRPr="007F7319">
        <w:rPr>
          <w:sz w:val="28"/>
          <w:szCs w:val="28"/>
          <w:lang w:val="en-US" w:eastAsia="x-none"/>
        </w:rPr>
        <w:t>pravo</w:t>
      </w:r>
      <w:proofErr w:type="spellEnd"/>
      <w:r w:rsidRPr="007F7319">
        <w:rPr>
          <w:sz w:val="28"/>
          <w:szCs w:val="28"/>
          <w:lang w:eastAsia="x-none"/>
        </w:rPr>
        <w:t>.</w:t>
      </w:r>
      <w:proofErr w:type="spellStart"/>
      <w:r w:rsidRPr="007F7319">
        <w:rPr>
          <w:sz w:val="28"/>
          <w:szCs w:val="28"/>
          <w:lang w:val="en-US" w:eastAsia="x-none"/>
        </w:rPr>
        <w:t>gov</w:t>
      </w:r>
      <w:proofErr w:type="spellEnd"/>
      <w:r w:rsidRPr="007F7319">
        <w:rPr>
          <w:sz w:val="28"/>
          <w:szCs w:val="28"/>
          <w:lang w:eastAsia="x-none"/>
        </w:rPr>
        <w:t>.</w:t>
      </w:r>
      <w:proofErr w:type="spellStart"/>
      <w:r w:rsidRPr="007F7319">
        <w:rPr>
          <w:sz w:val="28"/>
          <w:szCs w:val="28"/>
          <w:lang w:val="en-US" w:eastAsia="x-none"/>
        </w:rPr>
        <w:t>ru</w:t>
      </w:r>
      <w:proofErr w:type="spellEnd"/>
      <w:r w:rsidRPr="007F7319">
        <w:rPr>
          <w:sz w:val="28"/>
          <w:szCs w:val="28"/>
          <w:lang w:eastAsia="x-none"/>
        </w:rPr>
        <w:t>), 2023, 12 декабря, № 0001202312120013)</w:t>
      </w:r>
      <w:r w:rsidRPr="007F7319">
        <w:rPr>
          <w:sz w:val="28"/>
          <w:szCs w:val="28"/>
          <w:lang w:val="x-none" w:eastAsia="x-none"/>
        </w:rPr>
        <w:t>, постановлением Правительства Российской Федерации от 29.12.2000г. № 1021 «</w:t>
      </w:r>
      <w:r w:rsidRPr="007F7319">
        <w:rPr>
          <w:sz w:val="28"/>
          <w:lang w:val="x-none" w:eastAsia="x-none"/>
        </w:rPr>
        <w:t xml:space="preserve"> </w:t>
      </w:r>
      <w:r w:rsidRPr="007F7319">
        <w:rPr>
          <w:sz w:val="28"/>
          <w:szCs w:val="28"/>
          <w:lang w:val="x-none" w:eastAsia="x-none"/>
        </w:rPr>
        <w:t>О государственном регулировании цен на газ, тарифов на услуги по его транспортировке,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газопроводов, предназначенных для транспортировки газа от магистральных газопроводов до объектов капитального строительства, и газопроводов, предназначенных для транспортировки газа от месторождений природного газа до магистрального газопровода»</w:t>
      </w:r>
      <w:r w:rsidRPr="007F7319">
        <w:rPr>
          <w:sz w:val="28"/>
          <w:szCs w:val="28"/>
          <w:lang w:eastAsia="x-none"/>
        </w:rPr>
        <w:t xml:space="preserve"> (Собрание законодательства РФ, 2001, № 2, ст. 175; Официальный интернет-портал правовой информации (</w:t>
      </w:r>
      <w:r w:rsidRPr="007F7319">
        <w:rPr>
          <w:sz w:val="28"/>
          <w:szCs w:val="28"/>
          <w:lang w:val="en-US" w:eastAsia="x-none"/>
        </w:rPr>
        <w:t>www</w:t>
      </w:r>
      <w:r w:rsidRPr="007F7319">
        <w:rPr>
          <w:sz w:val="28"/>
          <w:szCs w:val="28"/>
          <w:lang w:eastAsia="x-none"/>
        </w:rPr>
        <w:t>.</w:t>
      </w:r>
      <w:proofErr w:type="spellStart"/>
      <w:r w:rsidRPr="007F7319">
        <w:rPr>
          <w:sz w:val="28"/>
          <w:szCs w:val="28"/>
          <w:lang w:val="en-US" w:eastAsia="x-none"/>
        </w:rPr>
        <w:t>pravo</w:t>
      </w:r>
      <w:proofErr w:type="spellEnd"/>
      <w:r w:rsidRPr="007F7319">
        <w:rPr>
          <w:sz w:val="28"/>
          <w:szCs w:val="28"/>
          <w:lang w:eastAsia="x-none"/>
        </w:rPr>
        <w:t>.</w:t>
      </w:r>
      <w:proofErr w:type="spellStart"/>
      <w:r w:rsidRPr="007F7319">
        <w:rPr>
          <w:sz w:val="28"/>
          <w:szCs w:val="28"/>
          <w:lang w:val="en-US" w:eastAsia="x-none"/>
        </w:rPr>
        <w:t>gov</w:t>
      </w:r>
      <w:proofErr w:type="spellEnd"/>
      <w:r w:rsidRPr="007F7319">
        <w:rPr>
          <w:sz w:val="28"/>
          <w:szCs w:val="28"/>
          <w:lang w:eastAsia="x-none"/>
        </w:rPr>
        <w:t>.</w:t>
      </w:r>
      <w:proofErr w:type="spellStart"/>
      <w:r w:rsidRPr="007F7319">
        <w:rPr>
          <w:sz w:val="28"/>
          <w:szCs w:val="28"/>
          <w:lang w:val="en-US" w:eastAsia="x-none"/>
        </w:rPr>
        <w:t>ru</w:t>
      </w:r>
      <w:proofErr w:type="spellEnd"/>
      <w:r w:rsidRPr="007F7319">
        <w:rPr>
          <w:sz w:val="28"/>
          <w:szCs w:val="28"/>
          <w:lang w:eastAsia="x-none"/>
        </w:rPr>
        <w:t>), 2023, 24 ноября, №</w:t>
      </w:r>
      <w:r w:rsidRPr="007F7319">
        <w:rPr>
          <w:sz w:val="28"/>
          <w:lang w:val="x-none" w:eastAsia="x-none"/>
        </w:rPr>
        <w:t xml:space="preserve"> </w:t>
      </w:r>
      <w:r w:rsidRPr="007F7319">
        <w:rPr>
          <w:sz w:val="28"/>
          <w:szCs w:val="28"/>
          <w:lang w:eastAsia="x-none"/>
        </w:rPr>
        <w:t>0001202311240023)</w:t>
      </w:r>
      <w:r w:rsidRPr="007F7319">
        <w:rPr>
          <w:sz w:val="28"/>
          <w:szCs w:val="28"/>
          <w:lang w:val="x-none" w:eastAsia="x-none"/>
        </w:rPr>
        <w:t>,</w:t>
      </w:r>
      <w:r w:rsidRPr="007F7319">
        <w:rPr>
          <w:sz w:val="28"/>
          <w:szCs w:val="28"/>
          <w:lang w:eastAsia="x-none"/>
        </w:rPr>
        <w:t xml:space="preserve"> Методическими указаниями по расчету размера платы за технологическое присоединение газоиспользующего оборудования к газораспределительным сетям и (или) размеров стандартизированных тарифных ставок, определяющих </w:t>
      </w:r>
      <w:r w:rsidRPr="007F7319">
        <w:rPr>
          <w:sz w:val="28"/>
          <w:szCs w:val="28"/>
          <w:lang w:eastAsia="x-none"/>
        </w:rPr>
        <w:br/>
        <w:t xml:space="preserve">ее величину, утвержденными приказом Федеральной антимонопольной службы </w:t>
      </w:r>
      <w:r w:rsidRPr="007F7319">
        <w:rPr>
          <w:sz w:val="28"/>
          <w:szCs w:val="28"/>
          <w:lang w:eastAsia="x-none"/>
        </w:rPr>
        <w:br/>
      </w:r>
      <w:r w:rsidRPr="007F7319">
        <w:rPr>
          <w:sz w:val="28"/>
          <w:szCs w:val="28"/>
          <w:lang w:eastAsia="x-none"/>
        </w:rPr>
        <w:lastRenderedPageBreak/>
        <w:t xml:space="preserve">от 16.08.2018г. № 1151/18, (Официальный интернет-портал правовой информации (www.pravo.gov.ru), 2018, 6 декабря, № 0001201812060038; 2023, 26 октября, </w:t>
      </w:r>
      <w:r w:rsidRPr="007F7319">
        <w:rPr>
          <w:sz w:val="28"/>
          <w:szCs w:val="28"/>
          <w:lang w:eastAsia="x-none"/>
        </w:rPr>
        <w:br/>
        <w:t>№ 0001202310260020)</w:t>
      </w:r>
      <w:r w:rsidRPr="007F7319">
        <w:rPr>
          <w:sz w:val="28"/>
          <w:szCs w:val="28"/>
          <w:lang w:val="x-none" w:eastAsia="x-none"/>
        </w:rPr>
        <w:t xml:space="preserve">, постановлением Правительства Республики Дагестан </w:t>
      </w:r>
      <w:r w:rsidRPr="007F7319">
        <w:rPr>
          <w:sz w:val="28"/>
          <w:szCs w:val="28"/>
          <w:lang w:val="x-none" w:eastAsia="x-none"/>
        </w:rPr>
        <w:br/>
        <w:t>от 8 апреля 2022 г.</w:t>
      </w:r>
      <w:r w:rsidRPr="007F7319">
        <w:rPr>
          <w:sz w:val="28"/>
          <w:szCs w:val="28"/>
          <w:lang w:eastAsia="x-none"/>
        </w:rPr>
        <w:t xml:space="preserve"> </w:t>
      </w:r>
      <w:r w:rsidRPr="007F7319">
        <w:rPr>
          <w:sz w:val="28"/>
          <w:szCs w:val="28"/>
          <w:lang w:val="x-none" w:eastAsia="x-none"/>
        </w:rPr>
        <w:t>№ 82 «Вопросы Министерства энергетики и тарифов Республики  Дагестан»</w:t>
      </w:r>
      <w:r w:rsidRPr="007F7319">
        <w:rPr>
          <w:sz w:val="28"/>
          <w:szCs w:val="28"/>
          <w:lang w:eastAsia="x-none"/>
        </w:rPr>
        <w:t xml:space="preserve"> (интернет-портал правовой информации Республики Дагестан (www.pravo.e-dag.ru), 2022, 9 апреля, № 05002008681</w:t>
      </w:r>
      <w:r w:rsidR="00891873">
        <w:rPr>
          <w:sz w:val="28"/>
          <w:szCs w:val="28"/>
          <w:lang w:eastAsia="x-none"/>
        </w:rPr>
        <w:t>; 2023,</w:t>
      </w:r>
      <w:bookmarkStart w:id="0" w:name="_GoBack"/>
      <w:bookmarkEnd w:id="0"/>
      <w:r w:rsidRPr="007F7319">
        <w:rPr>
          <w:sz w:val="28"/>
          <w:szCs w:val="28"/>
          <w:lang w:eastAsia="x-none"/>
        </w:rPr>
        <w:t xml:space="preserve"> 7 марта, </w:t>
      </w:r>
      <w:r w:rsidRPr="007F7319">
        <w:rPr>
          <w:sz w:val="28"/>
          <w:szCs w:val="28"/>
          <w:lang w:eastAsia="x-none"/>
        </w:rPr>
        <w:br/>
        <w:t>№ 05002010785),</w:t>
      </w:r>
    </w:p>
    <w:p w:rsidR="008F3400" w:rsidRPr="008F3400" w:rsidRDefault="00FB56F8" w:rsidP="008F3400">
      <w:pPr>
        <w:pStyle w:val="a6"/>
        <w:tabs>
          <w:tab w:val="left" w:pos="993"/>
        </w:tabs>
        <w:ind w:right="-30" w:firstLine="709"/>
        <w:jc w:val="both"/>
        <w:rPr>
          <w:b/>
          <w:szCs w:val="28"/>
        </w:rPr>
      </w:pPr>
      <w:r w:rsidRPr="00FB56F8">
        <w:rPr>
          <w:b/>
          <w:szCs w:val="28"/>
        </w:rPr>
        <w:t>п р и к а з ы в а ю:</w:t>
      </w:r>
      <w:r w:rsidR="009D1BD5" w:rsidRPr="00FB56F8">
        <w:rPr>
          <w:b/>
          <w:szCs w:val="28"/>
        </w:rPr>
        <w:t xml:space="preserve"> </w:t>
      </w:r>
    </w:p>
    <w:p w:rsidR="008F3400" w:rsidRPr="008F3400" w:rsidRDefault="008F3400" w:rsidP="00D23F8E">
      <w:pPr>
        <w:pStyle w:val="ac"/>
        <w:numPr>
          <w:ilvl w:val="0"/>
          <w:numId w:val="3"/>
        </w:numPr>
        <w:ind w:left="0" w:firstLine="709"/>
        <w:jc w:val="both"/>
        <w:rPr>
          <w:szCs w:val="28"/>
        </w:rPr>
      </w:pPr>
      <w:r w:rsidRPr="008F3400">
        <w:rPr>
          <w:szCs w:val="28"/>
        </w:rPr>
        <w:t>Установить</w:t>
      </w:r>
      <w:r w:rsidR="005F52DC">
        <w:rPr>
          <w:szCs w:val="28"/>
        </w:rPr>
        <w:t xml:space="preserve"> и ввести в действие с 01.01.2024 по 31.12.2024 </w:t>
      </w:r>
      <w:r w:rsidR="005F52DC">
        <w:rPr>
          <w:szCs w:val="28"/>
        </w:rPr>
        <w:br/>
        <w:t xml:space="preserve">для </w:t>
      </w:r>
      <w:r w:rsidR="00E337F1">
        <w:rPr>
          <w:szCs w:val="28"/>
        </w:rPr>
        <w:t>ОАО «Даггаз»</w:t>
      </w:r>
      <w:r w:rsidRPr="008F3400">
        <w:rPr>
          <w:szCs w:val="28"/>
        </w:rPr>
        <w:t xml:space="preserve"> плату за технологическое присоединение газоиспользующего оборудования в отношении заявителей, указанных в абзаце первом пункта 26(22) Основных положений, с максимальным расходом газа, не превышающим 15 куб. метров в час, с учетом расхода газа ранее подключенного в данной точке подключения газоиспользующего оборудования заявителя (для заявителей, намеревающихся использовать газ для целей предпринимательской (коммерческой) деятельности), и не превышающим 5 куб. метров в час, с учетом расхода газа ранее подключенного в данной точке подключения газоиспользующего оборудования заявителя (для заявителей, </w:t>
      </w:r>
      <w:r w:rsidR="005F52DC">
        <w:rPr>
          <w:szCs w:val="28"/>
        </w:rPr>
        <w:br/>
      </w:r>
      <w:r w:rsidRPr="008F3400">
        <w:rPr>
          <w:szCs w:val="28"/>
        </w:rPr>
        <w:t>не намеревающихся использовать газ для целей предпринимательской (коммерческой) деятельности), при условии, что расстояние от газоиспользующего оборудования до сети газораспределения</w:t>
      </w:r>
      <w:r>
        <w:rPr>
          <w:szCs w:val="28"/>
        </w:rPr>
        <w:t xml:space="preserve"> </w:t>
      </w:r>
      <w:r w:rsidRPr="008F3400">
        <w:rPr>
          <w:szCs w:val="28"/>
        </w:rPr>
        <w:t xml:space="preserve">газораспределительной организации, </w:t>
      </w:r>
      <w:r w:rsidR="005F52DC">
        <w:rPr>
          <w:szCs w:val="28"/>
        </w:rPr>
        <w:br/>
      </w:r>
      <w:r w:rsidRPr="008F3400">
        <w:rPr>
          <w:szCs w:val="28"/>
        </w:rPr>
        <w:t xml:space="preserve">в которую подана заявка, с проектным рабочим давлением не более 0,3 МПа, измеряемое по прямой линии, составляет не более 200 метров и сами мероприятия предполагают строительство только газопроводов (без необходимости выполнения мероприятий по прокладке газопроводов бестраншейным способом и устройства пункта редуцирования газа) в соответствии с утвержденной в установленном порядке региональной (межрегиональной) программой газификации жилищно-коммунального хозяйства, промышленных и иных организаций, в том числе схемой расположения объектов газоснабжения, используемых для обеспечения населения газом, </w:t>
      </w:r>
      <w:r>
        <w:rPr>
          <w:szCs w:val="28"/>
        </w:rPr>
        <w:t>согласно</w:t>
      </w:r>
      <w:r w:rsidRPr="008F3400">
        <w:rPr>
          <w:szCs w:val="28"/>
        </w:rPr>
        <w:t xml:space="preserve"> приложени</w:t>
      </w:r>
      <w:r>
        <w:rPr>
          <w:szCs w:val="28"/>
        </w:rPr>
        <w:t>ю № 1</w:t>
      </w:r>
      <w:r w:rsidR="00F32F65">
        <w:rPr>
          <w:szCs w:val="28"/>
        </w:rPr>
        <w:t xml:space="preserve"> к приказу</w:t>
      </w:r>
      <w:r w:rsidR="005F52DC">
        <w:rPr>
          <w:szCs w:val="28"/>
        </w:rPr>
        <w:t xml:space="preserve"> </w:t>
      </w:r>
      <w:r w:rsidRPr="008F3400">
        <w:rPr>
          <w:szCs w:val="28"/>
        </w:rPr>
        <w:t>.</w:t>
      </w:r>
    </w:p>
    <w:p w:rsidR="000A401D" w:rsidRPr="000A401D" w:rsidRDefault="000A401D" w:rsidP="00D23F8E">
      <w:pPr>
        <w:pStyle w:val="ac"/>
        <w:numPr>
          <w:ilvl w:val="0"/>
          <w:numId w:val="3"/>
        </w:numPr>
        <w:ind w:left="0" w:firstLine="709"/>
        <w:jc w:val="both"/>
        <w:rPr>
          <w:szCs w:val="28"/>
        </w:rPr>
      </w:pPr>
      <w:r w:rsidRPr="000A401D">
        <w:rPr>
          <w:szCs w:val="28"/>
        </w:rPr>
        <w:t>Установить</w:t>
      </w:r>
      <w:r w:rsidR="005F52DC">
        <w:rPr>
          <w:szCs w:val="28"/>
        </w:rPr>
        <w:t xml:space="preserve"> и ввести в действие с 01.01.2024 по 31.12.2024 </w:t>
      </w:r>
      <w:r w:rsidR="005F52DC">
        <w:rPr>
          <w:szCs w:val="28"/>
        </w:rPr>
        <w:br/>
        <w:t xml:space="preserve">для </w:t>
      </w:r>
      <w:r w:rsidR="00E337F1">
        <w:rPr>
          <w:szCs w:val="28"/>
        </w:rPr>
        <w:t>ОАО «Даггаз»</w:t>
      </w:r>
      <w:r w:rsidRPr="000A401D">
        <w:rPr>
          <w:szCs w:val="28"/>
        </w:rPr>
        <w:t xml:space="preserve"> стандартизированные тарифные ставки, используемые для определения платы за технологическое присоединение газоиспользующего оборудования до границ земельного участка заявителя, согласно </w:t>
      </w:r>
      <w:r w:rsidR="00A450D1" w:rsidRPr="000A401D">
        <w:rPr>
          <w:szCs w:val="28"/>
        </w:rPr>
        <w:t>приложению №</w:t>
      </w:r>
      <w:r w:rsidRPr="000A401D">
        <w:rPr>
          <w:szCs w:val="28"/>
        </w:rPr>
        <w:t xml:space="preserve"> </w:t>
      </w:r>
      <w:r w:rsidR="008F3400">
        <w:rPr>
          <w:szCs w:val="28"/>
        </w:rPr>
        <w:t>2</w:t>
      </w:r>
      <w:r w:rsidRPr="000A401D">
        <w:rPr>
          <w:szCs w:val="28"/>
        </w:rPr>
        <w:t xml:space="preserve"> к </w:t>
      </w:r>
      <w:r>
        <w:rPr>
          <w:szCs w:val="28"/>
        </w:rPr>
        <w:t>приказу</w:t>
      </w:r>
      <w:r w:rsidRPr="000A401D">
        <w:rPr>
          <w:szCs w:val="28"/>
        </w:rPr>
        <w:t>.</w:t>
      </w:r>
    </w:p>
    <w:p w:rsidR="000A401D" w:rsidRPr="000A401D" w:rsidRDefault="000A401D" w:rsidP="00D23F8E">
      <w:pPr>
        <w:pStyle w:val="ac"/>
        <w:numPr>
          <w:ilvl w:val="0"/>
          <w:numId w:val="3"/>
        </w:numPr>
        <w:ind w:left="0" w:firstLine="709"/>
        <w:jc w:val="both"/>
        <w:rPr>
          <w:szCs w:val="28"/>
        </w:rPr>
      </w:pPr>
      <w:r w:rsidRPr="000A401D">
        <w:rPr>
          <w:szCs w:val="28"/>
        </w:rPr>
        <w:t>Установить</w:t>
      </w:r>
      <w:r w:rsidR="005F52DC">
        <w:rPr>
          <w:szCs w:val="28"/>
        </w:rPr>
        <w:t xml:space="preserve"> и ввести в действие с 01.01.2024 по 31.12.2024 </w:t>
      </w:r>
      <w:r w:rsidR="005F52DC">
        <w:rPr>
          <w:szCs w:val="28"/>
        </w:rPr>
        <w:br/>
        <w:t xml:space="preserve">для </w:t>
      </w:r>
      <w:r w:rsidR="00E337F1">
        <w:rPr>
          <w:szCs w:val="28"/>
        </w:rPr>
        <w:t>ОАО «Даггаз»</w:t>
      </w:r>
      <w:r w:rsidRPr="000A401D">
        <w:rPr>
          <w:szCs w:val="28"/>
        </w:rPr>
        <w:t xml:space="preserve"> стандартизированные тарифные ставки, используемые для определения платы за технологическое присоединение газоиспользующего </w:t>
      </w:r>
      <w:r w:rsidRPr="000A401D">
        <w:rPr>
          <w:szCs w:val="28"/>
        </w:rPr>
        <w:lastRenderedPageBreak/>
        <w:t xml:space="preserve">оборудования внутри границ земельного участка заявителя, согласно приложению № </w:t>
      </w:r>
      <w:r w:rsidR="008F3400">
        <w:rPr>
          <w:szCs w:val="28"/>
        </w:rPr>
        <w:t>3</w:t>
      </w:r>
      <w:r w:rsidRPr="000A401D">
        <w:rPr>
          <w:szCs w:val="28"/>
        </w:rPr>
        <w:t xml:space="preserve"> к </w:t>
      </w:r>
      <w:r>
        <w:rPr>
          <w:szCs w:val="28"/>
        </w:rPr>
        <w:t>приказу</w:t>
      </w:r>
      <w:r w:rsidRPr="000A401D">
        <w:rPr>
          <w:szCs w:val="28"/>
        </w:rPr>
        <w:t>.</w:t>
      </w:r>
    </w:p>
    <w:p w:rsidR="000A401D" w:rsidRPr="000A401D" w:rsidRDefault="007B74C0" w:rsidP="00D23F8E">
      <w:pPr>
        <w:pStyle w:val="ac"/>
        <w:numPr>
          <w:ilvl w:val="0"/>
          <w:numId w:val="3"/>
        </w:numPr>
        <w:ind w:left="0" w:firstLine="709"/>
        <w:jc w:val="both"/>
        <w:rPr>
          <w:szCs w:val="28"/>
        </w:rPr>
      </w:pPr>
      <w:r w:rsidRPr="007B74C0">
        <w:rPr>
          <w:szCs w:val="28"/>
        </w:rPr>
        <w:t xml:space="preserve">Размер платы за технологическое присоединение, определяемый </w:t>
      </w:r>
      <w:r w:rsidR="005F52DC">
        <w:rPr>
          <w:szCs w:val="28"/>
        </w:rPr>
        <w:br/>
      </w:r>
      <w:r w:rsidRPr="007B74C0">
        <w:rPr>
          <w:szCs w:val="28"/>
        </w:rPr>
        <w:t>на основании стандартизированных тарифных ставок</w:t>
      </w:r>
      <w:r>
        <w:rPr>
          <w:szCs w:val="28"/>
        </w:rPr>
        <w:t xml:space="preserve"> </w:t>
      </w:r>
      <w:r w:rsidRPr="007B74C0">
        <w:rPr>
          <w:szCs w:val="28"/>
        </w:rPr>
        <w:t>установленны</w:t>
      </w:r>
      <w:r>
        <w:rPr>
          <w:szCs w:val="28"/>
        </w:rPr>
        <w:t>х</w:t>
      </w:r>
      <w:r w:rsidRPr="007B74C0">
        <w:rPr>
          <w:szCs w:val="28"/>
        </w:rPr>
        <w:t xml:space="preserve"> пунктом 2 приказа, рассчитывается с использованием формулы, предусмотренной пунктом 34 Методических указаний по расчёту размера платы за технологическое присоединение газоиспользующего оборудования к сетям газораспределения </w:t>
      </w:r>
      <w:r w:rsidR="005F52DC">
        <w:rPr>
          <w:szCs w:val="28"/>
        </w:rPr>
        <w:br/>
      </w:r>
      <w:r w:rsidRPr="007B74C0">
        <w:rPr>
          <w:szCs w:val="28"/>
        </w:rPr>
        <w:t>и (или) стандартизированных тарифн</w:t>
      </w:r>
      <w:r>
        <w:rPr>
          <w:szCs w:val="28"/>
        </w:rPr>
        <w:t>ы</w:t>
      </w:r>
      <w:r w:rsidRPr="007B74C0">
        <w:rPr>
          <w:szCs w:val="28"/>
        </w:rPr>
        <w:t>х ставок, определяющих её величину, утверждённых приказом ФАС России от 16.08.2018 № 1151/18.</w:t>
      </w:r>
    </w:p>
    <w:p w:rsidR="00D23F8E" w:rsidRDefault="000B3AD3" w:rsidP="00D23F8E">
      <w:pPr>
        <w:pStyle w:val="ac"/>
        <w:numPr>
          <w:ilvl w:val="0"/>
          <w:numId w:val="3"/>
        </w:numPr>
        <w:ind w:left="0" w:firstLine="709"/>
        <w:jc w:val="both"/>
        <w:rPr>
          <w:szCs w:val="28"/>
        </w:rPr>
      </w:pPr>
      <w:r w:rsidRPr="000B3AD3">
        <w:rPr>
          <w:szCs w:val="28"/>
        </w:rPr>
        <w:t xml:space="preserve">Размер платы за технологическое присоединение, определяемый </w:t>
      </w:r>
      <w:r w:rsidR="005F52DC">
        <w:rPr>
          <w:szCs w:val="28"/>
        </w:rPr>
        <w:br/>
      </w:r>
      <w:r w:rsidRPr="000B3AD3">
        <w:rPr>
          <w:szCs w:val="28"/>
        </w:rPr>
        <w:t>на основании стандартизированных тарифных ставок</w:t>
      </w:r>
      <w:r>
        <w:rPr>
          <w:szCs w:val="28"/>
        </w:rPr>
        <w:t xml:space="preserve"> </w:t>
      </w:r>
      <w:r w:rsidRPr="000B3AD3">
        <w:rPr>
          <w:szCs w:val="28"/>
        </w:rPr>
        <w:t xml:space="preserve">установленных пунктом </w:t>
      </w:r>
      <w:r>
        <w:rPr>
          <w:szCs w:val="28"/>
        </w:rPr>
        <w:t>3</w:t>
      </w:r>
      <w:r w:rsidRPr="000B3AD3">
        <w:rPr>
          <w:szCs w:val="28"/>
        </w:rPr>
        <w:t xml:space="preserve"> приказа, рассчитывается с использованием формулы, предусмотренной пунктом 42 Методических указаний по расчёту размера платы за технологическое присоединение газоиспользующего оборудования к сетям газораспределения </w:t>
      </w:r>
      <w:r w:rsidR="005F52DC">
        <w:rPr>
          <w:szCs w:val="28"/>
        </w:rPr>
        <w:br/>
      </w:r>
      <w:r w:rsidRPr="000B3AD3">
        <w:rPr>
          <w:szCs w:val="28"/>
        </w:rPr>
        <w:t>и (или) стандартизированных тарифных ставок, определяющих её величину,</w:t>
      </w:r>
      <w:r>
        <w:rPr>
          <w:szCs w:val="28"/>
        </w:rPr>
        <w:t xml:space="preserve"> </w:t>
      </w:r>
      <w:r w:rsidRPr="000B3AD3">
        <w:rPr>
          <w:szCs w:val="28"/>
        </w:rPr>
        <w:t>утверждённых приказом ФАС России от 16.08.2018 № 1151/18.</w:t>
      </w:r>
    </w:p>
    <w:p w:rsidR="009D1BD5" w:rsidRPr="00D23F8E" w:rsidRDefault="009D1BD5" w:rsidP="00D23F8E">
      <w:pPr>
        <w:pStyle w:val="ac"/>
        <w:numPr>
          <w:ilvl w:val="0"/>
          <w:numId w:val="3"/>
        </w:numPr>
        <w:ind w:left="0" w:firstLine="709"/>
        <w:jc w:val="both"/>
        <w:rPr>
          <w:szCs w:val="28"/>
        </w:rPr>
      </w:pPr>
      <w:r w:rsidRPr="000A401D">
        <w:t>Разместить</w:t>
      </w:r>
      <w:r w:rsidR="00FB56F8" w:rsidRPr="000A401D">
        <w:t xml:space="preserve"> настоящий</w:t>
      </w:r>
      <w:r w:rsidRPr="000A401D">
        <w:t xml:space="preserve"> </w:t>
      </w:r>
      <w:r w:rsidR="00FB56F8" w:rsidRPr="000A401D">
        <w:t>приказ</w:t>
      </w:r>
      <w:r w:rsidRPr="000A401D">
        <w:t xml:space="preserve"> на официальном сайте </w:t>
      </w:r>
      <w:r w:rsidR="00FB56F8" w:rsidRPr="000A401D">
        <w:t>Министерства энергетики и тарифов</w:t>
      </w:r>
      <w:r w:rsidRPr="000A401D">
        <w:t xml:space="preserve"> Республики Дагестан в информационно-телекоммуникационной сети «Интернет» (</w:t>
      </w:r>
      <w:r w:rsidR="00EA6E6F" w:rsidRPr="009B698F">
        <w:t>minenergord.e-dag.ru</w:t>
      </w:r>
      <w:r w:rsidRPr="000A401D">
        <w:t>).</w:t>
      </w:r>
    </w:p>
    <w:p w:rsidR="00D23F8E" w:rsidRDefault="00FB56F8" w:rsidP="00D23F8E">
      <w:pPr>
        <w:pStyle w:val="ac"/>
        <w:numPr>
          <w:ilvl w:val="0"/>
          <w:numId w:val="3"/>
        </w:numPr>
        <w:tabs>
          <w:tab w:val="left" w:pos="993"/>
        </w:tabs>
        <w:ind w:left="0" w:firstLine="709"/>
        <w:jc w:val="both"/>
      </w:pPr>
      <w:r w:rsidRPr="000A401D">
        <w:t>Направить настоящий приказ</w:t>
      </w:r>
      <w:r w:rsidR="009D1BD5" w:rsidRPr="000A401D">
        <w:t xml:space="preserve"> на государственную регистрацию в Министерство юстиции Республики Дагестан</w:t>
      </w:r>
      <w:r w:rsidR="00240E63">
        <w:t>.</w:t>
      </w:r>
      <w:r w:rsidR="009D1BD5" w:rsidRPr="000A401D">
        <w:t xml:space="preserve"> </w:t>
      </w:r>
    </w:p>
    <w:p w:rsidR="00043C9C" w:rsidRPr="000A401D" w:rsidRDefault="00043C9C" w:rsidP="00D23F8E">
      <w:pPr>
        <w:pStyle w:val="ac"/>
        <w:numPr>
          <w:ilvl w:val="0"/>
          <w:numId w:val="3"/>
        </w:numPr>
        <w:tabs>
          <w:tab w:val="left" w:pos="993"/>
        </w:tabs>
        <w:ind w:left="0" w:firstLine="709"/>
        <w:jc w:val="both"/>
      </w:pPr>
      <w:r>
        <w:t>Признать утратившим силу с 1 января 202</w:t>
      </w:r>
      <w:r w:rsidR="005F52DC">
        <w:t>4</w:t>
      </w:r>
      <w:r>
        <w:t xml:space="preserve"> года </w:t>
      </w:r>
      <w:r w:rsidR="005F52DC">
        <w:t>Приказ Министерства энергетики и тарифов Республики Дагестан</w:t>
      </w:r>
      <w:r>
        <w:t xml:space="preserve"> от </w:t>
      </w:r>
      <w:r w:rsidR="005F52DC">
        <w:t>29</w:t>
      </w:r>
      <w:r>
        <w:t xml:space="preserve"> </w:t>
      </w:r>
      <w:r w:rsidR="005F52DC">
        <w:t>декабря</w:t>
      </w:r>
      <w:r>
        <w:t xml:space="preserve"> 20</w:t>
      </w:r>
      <w:r w:rsidR="005F52DC">
        <w:t>22</w:t>
      </w:r>
      <w:r>
        <w:t xml:space="preserve"> года №</w:t>
      </w:r>
      <w:r w:rsidR="005F52DC">
        <w:t xml:space="preserve"> 45-ОД-24</w:t>
      </w:r>
      <w:r w:rsidR="00E337F1">
        <w:t>3</w:t>
      </w:r>
      <w:r w:rsidR="005F52DC">
        <w:t>/22</w:t>
      </w:r>
      <w:r>
        <w:t xml:space="preserve"> </w:t>
      </w:r>
      <w:r w:rsidR="001C2C4C" w:rsidRPr="001C2C4C">
        <w:t xml:space="preserve">Об установлении платы за технологическое присоединение газоиспользующего оборудования к газораспределительным сетям и стандартизированных тарифных ставок, определяющих величину платы за технологическое присоединение газоиспользующего оборудования к газораспределительным сетям </w:t>
      </w:r>
      <w:r w:rsidR="00E337F1">
        <w:t>ОАО «</w:t>
      </w:r>
      <w:proofErr w:type="spellStart"/>
      <w:r w:rsidR="00E337F1">
        <w:t>Даггаз</w:t>
      </w:r>
      <w:proofErr w:type="spellEnd"/>
      <w:r w:rsidR="00E337F1">
        <w:t>»</w:t>
      </w:r>
      <w:r w:rsidR="00240E63" w:rsidRPr="00D23F8E">
        <w:rPr>
          <w:szCs w:val="28"/>
        </w:rPr>
        <w:t xml:space="preserve"> </w:t>
      </w:r>
      <w:r w:rsidR="00240E63" w:rsidRPr="00D23F8E">
        <w:rPr>
          <w:szCs w:val="28"/>
        </w:rPr>
        <w:t>(зарегистрировано Министерством юстиции Республики Дагестан 30.12.2022 г., регистрационный номер 643</w:t>
      </w:r>
      <w:r w:rsidR="00240E63" w:rsidRPr="00D23F8E">
        <w:rPr>
          <w:szCs w:val="28"/>
        </w:rPr>
        <w:t>4</w:t>
      </w:r>
      <w:r w:rsidR="00240E63" w:rsidRPr="00D23F8E">
        <w:rPr>
          <w:szCs w:val="28"/>
        </w:rPr>
        <w:t>)</w:t>
      </w:r>
      <w:r w:rsidR="00240E63" w:rsidRPr="00F10F6D">
        <w:t>.</w:t>
      </w:r>
    </w:p>
    <w:p w:rsidR="009D1BD5" w:rsidRPr="000A401D" w:rsidRDefault="00FB56F8" w:rsidP="00D23F8E">
      <w:pPr>
        <w:pStyle w:val="ac"/>
        <w:numPr>
          <w:ilvl w:val="0"/>
          <w:numId w:val="3"/>
        </w:numPr>
        <w:ind w:left="0" w:firstLine="709"/>
        <w:jc w:val="both"/>
        <w:rPr>
          <w:szCs w:val="28"/>
        </w:rPr>
      </w:pPr>
      <w:r w:rsidRPr="000A401D">
        <w:rPr>
          <w:spacing w:val="-1"/>
          <w:szCs w:val="28"/>
        </w:rPr>
        <w:t>Настоящий</w:t>
      </w:r>
      <w:r w:rsidR="000B7DC2" w:rsidRPr="000A401D">
        <w:rPr>
          <w:spacing w:val="-1"/>
          <w:szCs w:val="28"/>
        </w:rPr>
        <w:t xml:space="preserve"> </w:t>
      </w:r>
      <w:r w:rsidRPr="000A401D">
        <w:rPr>
          <w:spacing w:val="-1"/>
          <w:szCs w:val="28"/>
        </w:rPr>
        <w:t>приказ</w:t>
      </w:r>
      <w:r w:rsidR="000B7DC2" w:rsidRPr="000A401D">
        <w:rPr>
          <w:spacing w:val="-1"/>
          <w:szCs w:val="28"/>
        </w:rPr>
        <w:t xml:space="preserve"> вступает в силу </w:t>
      </w:r>
      <w:r w:rsidR="001C2C4C">
        <w:rPr>
          <w:spacing w:val="-1"/>
          <w:szCs w:val="28"/>
        </w:rPr>
        <w:t>в установленном</w:t>
      </w:r>
      <w:r w:rsidR="00240E63" w:rsidRPr="00240E63">
        <w:t xml:space="preserve"> </w:t>
      </w:r>
      <w:r w:rsidR="00240E63" w:rsidRPr="000A401D">
        <w:t>законодательством</w:t>
      </w:r>
      <w:r w:rsidR="001C2C4C">
        <w:rPr>
          <w:spacing w:val="-1"/>
          <w:szCs w:val="28"/>
        </w:rPr>
        <w:t xml:space="preserve"> порядке</w:t>
      </w:r>
      <w:r w:rsidR="000B7DC2" w:rsidRPr="000A401D">
        <w:rPr>
          <w:spacing w:val="-1"/>
          <w:szCs w:val="28"/>
        </w:rPr>
        <w:t>.</w:t>
      </w:r>
    </w:p>
    <w:p w:rsidR="00972DC9" w:rsidRDefault="00972DC9" w:rsidP="00972DC9"/>
    <w:p w:rsidR="0052548B" w:rsidRDefault="0052548B" w:rsidP="00972DC9"/>
    <w:p w:rsidR="0052548B" w:rsidRDefault="0052548B" w:rsidP="00972DC9"/>
    <w:p w:rsidR="00972DC9" w:rsidRDefault="00972DC9" w:rsidP="00972DC9"/>
    <w:p w:rsidR="0052548B" w:rsidRDefault="0052548B" w:rsidP="0052548B">
      <w:pPr>
        <w:jc w:val="both"/>
        <w:rPr>
          <w:b/>
          <w:sz w:val="28"/>
          <w:szCs w:val="24"/>
        </w:rPr>
      </w:pPr>
      <w:r>
        <w:rPr>
          <w:b/>
          <w:sz w:val="28"/>
          <w:szCs w:val="28"/>
        </w:rPr>
        <w:t>М</w:t>
      </w:r>
      <w:r>
        <w:rPr>
          <w:rFonts w:eastAsia="Calibri"/>
          <w:b/>
          <w:sz w:val="28"/>
          <w:szCs w:val="28"/>
        </w:rPr>
        <w:t xml:space="preserve">инистр                                               </w:t>
      </w:r>
      <w:r>
        <w:rPr>
          <w:rFonts w:eastAsia="Calibri"/>
          <w:b/>
          <w:sz w:val="28"/>
          <w:szCs w:val="28"/>
        </w:rPr>
        <w:tab/>
      </w:r>
      <w:r>
        <w:rPr>
          <w:rFonts w:eastAsia="Calibri"/>
          <w:b/>
          <w:sz w:val="28"/>
          <w:szCs w:val="28"/>
        </w:rPr>
        <w:tab/>
        <w:t xml:space="preserve">                                 </w:t>
      </w:r>
      <w:r w:rsidR="001C2C4C">
        <w:rPr>
          <w:rFonts w:eastAsia="Calibri"/>
          <w:b/>
          <w:sz w:val="28"/>
          <w:szCs w:val="28"/>
        </w:rPr>
        <w:t>М. Шихалиев</w:t>
      </w:r>
    </w:p>
    <w:p w:rsidR="0052548B" w:rsidRDefault="0052548B" w:rsidP="0052548B">
      <w:pPr>
        <w:jc w:val="both"/>
        <w:rPr>
          <w:b/>
          <w:sz w:val="28"/>
          <w:szCs w:val="24"/>
        </w:rPr>
      </w:pPr>
    </w:p>
    <w:p w:rsidR="0052548B" w:rsidRDefault="0052548B" w:rsidP="0052548B">
      <w:pPr>
        <w:ind w:firstLine="709"/>
        <w:jc w:val="both"/>
        <w:rPr>
          <w:b/>
          <w:sz w:val="28"/>
          <w:szCs w:val="24"/>
        </w:rPr>
      </w:pPr>
    </w:p>
    <w:p w:rsidR="00972DC9" w:rsidRDefault="00972DC9" w:rsidP="00972DC9"/>
    <w:p w:rsidR="003C028A" w:rsidRDefault="003C028A" w:rsidP="00972DC9"/>
    <w:p w:rsidR="000A401D" w:rsidRDefault="000A401D" w:rsidP="00972DC9"/>
    <w:p w:rsidR="000A401D" w:rsidRDefault="000A401D" w:rsidP="00972DC9"/>
    <w:p w:rsidR="000A401D" w:rsidRDefault="000A401D" w:rsidP="00972DC9"/>
    <w:p w:rsidR="000A401D" w:rsidRDefault="000A401D" w:rsidP="00972DC9"/>
    <w:p w:rsidR="005E560B" w:rsidRDefault="005E560B" w:rsidP="00972DC9"/>
    <w:p w:rsidR="005E560B" w:rsidRDefault="005E560B" w:rsidP="00972DC9"/>
    <w:p w:rsidR="00972DC9" w:rsidRPr="00972DC9" w:rsidRDefault="00972DC9" w:rsidP="00972DC9"/>
    <w:tbl>
      <w:tblPr>
        <w:tblW w:w="9233" w:type="dxa"/>
        <w:tblInd w:w="690" w:type="dxa"/>
        <w:tblLook w:val="04A0" w:firstRow="1" w:lastRow="0" w:firstColumn="1" w:lastColumn="0" w:noHBand="0" w:noVBand="1"/>
      </w:tblPr>
      <w:tblGrid>
        <w:gridCol w:w="9233"/>
      </w:tblGrid>
      <w:tr w:rsidR="009D1BD5" w:rsidRPr="00C0089E" w:rsidTr="00F1174F">
        <w:trPr>
          <w:trHeight w:val="285"/>
        </w:trPr>
        <w:tc>
          <w:tcPr>
            <w:tcW w:w="9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BD5" w:rsidRPr="00C0089E" w:rsidRDefault="009D1BD5" w:rsidP="000B7DC2">
            <w:pPr>
              <w:jc w:val="right"/>
              <w:rPr>
                <w:sz w:val="22"/>
                <w:szCs w:val="28"/>
              </w:rPr>
            </w:pPr>
            <w:r>
              <w:rPr>
                <w:sz w:val="28"/>
              </w:rPr>
              <w:br w:type="page"/>
            </w:r>
            <w:r w:rsidRPr="00C0089E">
              <w:rPr>
                <w:sz w:val="22"/>
                <w:szCs w:val="28"/>
              </w:rPr>
              <w:t xml:space="preserve">Приложение </w:t>
            </w:r>
            <w:r w:rsidR="00D03729">
              <w:rPr>
                <w:sz w:val="22"/>
                <w:szCs w:val="28"/>
              </w:rPr>
              <w:t>№1</w:t>
            </w:r>
            <w:r w:rsidRPr="00C0089E">
              <w:rPr>
                <w:sz w:val="22"/>
                <w:szCs w:val="28"/>
              </w:rPr>
              <w:t xml:space="preserve">               </w:t>
            </w:r>
          </w:p>
        </w:tc>
      </w:tr>
      <w:tr w:rsidR="009D1BD5" w:rsidRPr="00C0089E" w:rsidTr="00F1174F">
        <w:trPr>
          <w:trHeight w:val="300"/>
        </w:trPr>
        <w:tc>
          <w:tcPr>
            <w:tcW w:w="9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6F8" w:rsidRDefault="009D1BD5" w:rsidP="00FB56F8">
            <w:pPr>
              <w:jc w:val="right"/>
              <w:rPr>
                <w:sz w:val="22"/>
                <w:szCs w:val="28"/>
              </w:rPr>
            </w:pPr>
            <w:r w:rsidRPr="00C0089E">
              <w:rPr>
                <w:sz w:val="22"/>
                <w:szCs w:val="28"/>
              </w:rPr>
              <w:t xml:space="preserve">к </w:t>
            </w:r>
            <w:r w:rsidR="00FB56F8">
              <w:rPr>
                <w:sz w:val="22"/>
                <w:szCs w:val="28"/>
              </w:rPr>
              <w:t>приказу</w:t>
            </w:r>
            <w:r>
              <w:rPr>
                <w:sz w:val="22"/>
                <w:szCs w:val="28"/>
              </w:rPr>
              <w:t xml:space="preserve"> </w:t>
            </w:r>
            <w:r w:rsidR="00FB56F8">
              <w:rPr>
                <w:sz w:val="22"/>
                <w:szCs w:val="28"/>
              </w:rPr>
              <w:t>Министерства энергетики и тарифов</w:t>
            </w:r>
          </w:p>
          <w:p w:rsidR="00B30047" w:rsidRPr="00C0089E" w:rsidRDefault="00B30047" w:rsidP="00B30047">
            <w:pPr>
              <w:jc w:val="right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Республики Дагестан</w:t>
            </w:r>
          </w:p>
        </w:tc>
      </w:tr>
      <w:tr w:rsidR="009D1BD5" w:rsidRPr="00C0089E" w:rsidTr="008663DE">
        <w:trPr>
          <w:trHeight w:val="336"/>
        </w:trPr>
        <w:tc>
          <w:tcPr>
            <w:tcW w:w="9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BD5" w:rsidRPr="00C0089E" w:rsidRDefault="009D1BD5" w:rsidP="00A26B60">
            <w:pPr>
              <w:jc w:val="right"/>
              <w:rPr>
                <w:sz w:val="22"/>
                <w:szCs w:val="28"/>
              </w:rPr>
            </w:pPr>
            <w:r w:rsidRPr="00C0089E">
              <w:rPr>
                <w:sz w:val="22"/>
                <w:szCs w:val="28"/>
              </w:rPr>
              <w:t xml:space="preserve">от </w:t>
            </w:r>
            <w:r w:rsidR="00FB56F8">
              <w:rPr>
                <w:sz w:val="22"/>
                <w:szCs w:val="28"/>
              </w:rPr>
              <w:t>_</w:t>
            </w:r>
            <w:r w:rsidR="00F1174F">
              <w:rPr>
                <w:sz w:val="22"/>
                <w:szCs w:val="28"/>
                <w:lang w:val="en-US"/>
              </w:rPr>
              <w:t>__</w:t>
            </w:r>
            <w:r w:rsidR="008618AC">
              <w:rPr>
                <w:sz w:val="22"/>
                <w:szCs w:val="28"/>
              </w:rPr>
              <w:t>___</w:t>
            </w:r>
            <w:r w:rsidR="00F1174F">
              <w:rPr>
                <w:sz w:val="22"/>
                <w:szCs w:val="28"/>
                <w:lang w:val="en-US"/>
              </w:rPr>
              <w:t>__</w:t>
            </w:r>
            <w:r w:rsidR="00FB56F8">
              <w:rPr>
                <w:sz w:val="22"/>
                <w:szCs w:val="28"/>
              </w:rPr>
              <w:t>_</w:t>
            </w:r>
            <w:r w:rsidR="00972DC9">
              <w:rPr>
                <w:sz w:val="22"/>
                <w:szCs w:val="28"/>
              </w:rPr>
              <w:t xml:space="preserve"> </w:t>
            </w:r>
            <w:r w:rsidRPr="00A26B60">
              <w:rPr>
                <w:sz w:val="22"/>
                <w:szCs w:val="28"/>
              </w:rPr>
              <w:t>20</w:t>
            </w:r>
            <w:r w:rsidR="00820EFD" w:rsidRPr="00A26B60">
              <w:rPr>
                <w:sz w:val="22"/>
                <w:szCs w:val="28"/>
              </w:rPr>
              <w:t>2</w:t>
            </w:r>
            <w:r w:rsidR="00FB56F8">
              <w:rPr>
                <w:sz w:val="22"/>
                <w:szCs w:val="28"/>
              </w:rPr>
              <w:t>2</w:t>
            </w:r>
            <w:r w:rsidRPr="00A26B60">
              <w:rPr>
                <w:sz w:val="22"/>
                <w:szCs w:val="28"/>
              </w:rPr>
              <w:t>г.</w:t>
            </w:r>
            <w:r w:rsidRPr="00C0089E">
              <w:rPr>
                <w:sz w:val="22"/>
                <w:szCs w:val="28"/>
              </w:rPr>
              <w:t xml:space="preserve"> № </w:t>
            </w:r>
            <w:r w:rsidR="00363D7B">
              <w:rPr>
                <w:sz w:val="22"/>
                <w:szCs w:val="28"/>
              </w:rPr>
              <w:t>_</w:t>
            </w:r>
            <w:r w:rsidR="008618AC">
              <w:rPr>
                <w:sz w:val="22"/>
                <w:szCs w:val="28"/>
              </w:rPr>
              <w:t>_______</w:t>
            </w:r>
            <w:r w:rsidR="00820EFD">
              <w:rPr>
                <w:sz w:val="22"/>
                <w:szCs w:val="28"/>
              </w:rPr>
              <w:t>_</w:t>
            </w:r>
            <w:r w:rsidR="0052548B">
              <w:rPr>
                <w:sz w:val="22"/>
                <w:szCs w:val="28"/>
              </w:rPr>
              <w:t>__</w:t>
            </w:r>
          </w:p>
        </w:tc>
      </w:tr>
    </w:tbl>
    <w:p w:rsidR="009D1BD5" w:rsidRPr="00C0089E" w:rsidRDefault="009D1BD5" w:rsidP="009D1BD5">
      <w:pPr>
        <w:jc w:val="center"/>
        <w:rPr>
          <w:rFonts w:eastAsia="Calibri"/>
          <w:sz w:val="28"/>
          <w:szCs w:val="28"/>
          <w:lang w:eastAsia="en-US"/>
        </w:rPr>
      </w:pPr>
    </w:p>
    <w:p w:rsidR="00D03729" w:rsidRDefault="00D03729" w:rsidP="00D03729">
      <w:pPr>
        <w:jc w:val="center"/>
        <w:rPr>
          <w:b/>
          <w:bCs/>
          <w:sz w:val="28"/>
          <w:szCs w:val="28"/>
        </w:rPr>
      </w:pPr>
      <w:r w:rsidRPr="00D03729">
        <w:rPr>
          <w:b/>
          <w:bCs/>
          <w:sz w:val="28"/>
          <w:szCs w:val="28"/>
        </w:rPr>
        <w:t>Плата за технологическое присоединение газоиспользующего оборудования к газораспределительным сетям</w:t>
      </w:r>
      <w:r w:rsidR="00E337F1">
        <w:rPr>
          <w:b/>
          <w:bCs/>
          <w:sz w:val="28"/>
          <w:szCs w:val="28"/>
        </w:rPr>
        <w:t xml:space="preserve"> ОАО «Даггаз»</w:t>
      </w:r>
      <w:r w:rsidRPr="00D03729">
        <w:rPr>
          <w:b/>
          <w:bCs/>
          <w:sz w:val="28"/>
          <w:szCs w:val="28"/>
        </w:rPr>
        <w:t xml:space="preserve"> </w:t>
      </w:r>
      <w:r w:rsidR="0044005B">
        <w:rPr>
          <w:b/>
          <w:bCs/>
          <w:sz w:val="28"/>
          <w:szCs w:val="28"/>
        </w:rPr>
        <w:t>на 2024 год</w:t>
      </w:r>
    </w:p>
    <w:p w:rsidR="00E337F1" w:rsidRPr="00D03729" w:rsidRDefault="00E337F1" w:rsidP="00D03729">
      <w:pPr>
        <w:jc w:val="center"/>
        <w:rPr>
          <w:b/>
          <w:bCs/>
          <w:sz w:val="28"/>
          <w:szCs w:val="28"/>
        </w:rPr>
      </w:pPr>
    </w:p>
    <w:tbl>
      <w:tblPr>
        <w:tblW w:w="1046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"/>
        <w:gridCol w:w="7200"/>
        <w:gridCol w:w="2410"/>
      </w:tblGrid>
      <w:tr w:rsidR="00D03729" w:rsidRPr="0092683E" w:rsidTr="00D03729">
        <w:tc>
          <w:tcPr>
            <w:tcW w:w="852" w:type="dxa"/>
            <w:shd w:val="clear" w:color="auto" w:fill="auto"/>
            <w:vAlign w:val="center"/>
          </w:tcPr>
          <w:p w:rsidR="00D03729" w:rsidRPr="0092683E" w:rsidRDefault="00D03729" w:rsidP="0003285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D03729" w:rsidRPr="0092683E" w:rsidRDefault="00D03729" w:rsidP="0003285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2683E">
              <w:rPr>
                <w:sz w:val="28"/>
                <w:szCs w:val="28"/>
              </w:rPr>
              <w:t>№ п/п</w:t>
            </w:r>
          </w:p>
        </w:tc>
        <w:tc>
          <w:tcPr>
            <w:tcW w:w="7200" w:type="dxa"/>
            <w:shd w:val="clear" w:color="auto" w:fill="auto"/>
            <w:vAlign w:val="center"/>
          </w:tcPr>
          <w:p w:rsidR="00D03729" w:rsidRPr="0092683E" w:rsidRDefault="00D03729" w:rsidP="0003285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2683E">
              <w:rPr>
                <w:sz w:val="28"/>
                <w:szCs w:val="28"/>
              </w:rPr>
              <w:t>Категории заявителей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03729" w:rsidRPr="0092683E" w:rsidRDefault="00D03729" w:rsidP="0003285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2683E">
              <w:rPr>
                <w:sz w:val="28"/>
                <w:szCs w:val="28"/>
              </w:rPr>
              <w:t>Размер платы за одно подключение, руб.</w:t>
            </w:r>
          </w:p>
        </w:tc>
      </w:tr>
      <w:tr w:rsidR="00D03729" w:rsidRPr="0092683E" w:rsidTr="00D03729">
        <w:tc>
          <w:tcPr>
            <w:tcW w:w="852" w:type="dxa"/>
            <w:shd w:val="clear" w:color="auto" w:fill="auto"/>
            <w:vAlign w:val="center"/>
          </w:tcPr>
          <w:p w:rsidR="00D03729" w:rsidRPr="0092683E" w:rsidRDefault="00D03729" w:rsidP="0003285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2683E">
              <w:rPr>
                <w:sz w:val="28"/>
                <w:szCs w:val="28"/>
              </w:rPr>
              <w:t>1</w:t>
            </w:r>
          </w:p>
        </w:tc>
        <w:tc>
          <w:tcPr>
            <w:tcW w:w="7200" w:type="dxa"/>
            <w:shd w:val="clear" w:color="auto" w:fill="auto"/>
            <w:vAlign w:val="center"/>
          </w:tcPr>
          <w:p w:rsidR="00D03729" w:rsidRPr="0092683E" w:rsidRDefault="00D03729" w:rsidP="0003285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2683E">
              <w:rPr>
                <w:bCs/>
                <w:sz w:val="28"/>
                <w:szCs w:val="28"/>
              </w:rPr>
              <w:t>Заявители, намеревающиеся использовать газ для целей предпринимательской (коммерческой) деятельности, с максимальным расходом газа</w:t>
            </w:r>
            <w:r w:rsidRPr="0092683E">
              <w:rPr>
                <w:sz w:val="28"/>
                <w:szCs w:val="28"/>
              </w:rPr>
              <w:t xml:space="preserve"> газоиспользующего оборудования</w:t>
            </w:r>
            <w:r w:rsidRPr="0092683E">
              <w:rPr>
                <w:bCs/>
                <w:sz w:val="28"/>
                <w:szCs w:val="28"/>
              </w:rPr>
              <w:t>, не превышающим 15 куб. метров в час, с учетом расхода газа, ранее подключенного в данной точке подключения газоиспользующего оборудования заявителя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03729" w:rsidRDefault="00F557DA" w:rsidP="0003285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557DA">
              <w:rPr>
                <w:sz w:val="28"/>
                <w:szCs w:val="28"/>
              </w:rPr>
              <w:t>32 840,32</w:t>
            </w:r>
          </w:p>
          <w:p w:rsidR="00D03729" w:rsidRPr="0092683E" w:rsidRDefault="00D03729" w:rsidP="0003285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2683E">
              <w:rPr>
                <w:sz w:val="28"/>
                <w:szCs w:val="28"/>
              </w:rPr>
              <w:t xml:space="preserve">(без учета НДС) </w:t>
            </w:r>
          </w:p>
        </w:tc>
      </w:tr>
      <w:tr w:rsidR="00D03729" w:rsidRPr="0092683E" w:rsidTr="00D03729">
        <w:trPr>
          <w:trHeight w:val="1915"/>
        </w:trPr>
        <w:tc>
          <w:tcPr>
            <w:tcW w:w="852" w:type="dxa"/>
            <w:shd w:val="clear" w:color="auto" w:fill="auto"/>
            <w:vAlign w:val="center"/>
          </w:tcPr>
          <w:p w:rsidR="00D03729" w:rsidRPr="0092683E" w:rsidRDefault="00D03729" w:rsidP="0003285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2683E">
              <w:rPr>
                <w:sz w:val="28"/>
                <w:szCs w:val="28"/>
              </w:rPr>
              <w:t>2</w:t>
            </w:r>
          </w:p>
        </w:tc>
        <w:tc>
          <w:tcPr>
            <w:tcW w:w="7200" w:type="dxa"/>
            <w:shd w:val="clear" w:color="auto" w:fill="auto"/>
            <w:vAlign w:val="center"/>
          </w:tcPr>
          <w:p w:rsidR="00D03729" w:rsidRPr="0092683E" w:rsidRDefault="00D03729" w:rsidP="0003285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2683E">
              <w:rPr>
                <w:sz w:val="28"/>
                <w:szCs w:val="28"/>
              </w:rPr>
              <w:t xml:space="preserve">Прочие заявители, не намеревающиеся использовать газ для целей предпринимательской (коммерческой) деятельности, с максимальным расходом газа газоиспользующего оборудования, не превышающим 5 куб. метров в час, с учетом расхода газа, ранее подключенного в данной точке подключения газоиспользующего оборудования заявителя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93759" w:rsidRDefault="00F557DA" w:rsidP="0003285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557DA">
              <w:rPr>
                <w:sz w:val="28"/>
                <w:szCs w:val="28"/>
              </w:rPr>
              <w:t>39 408,38</w:t>
            </w:r>
            <w:r w:rsidR="00093759" w:rsidRPr="00093759">
              <w:rPr>
                <w:sz w:val="28"/>
                <w:szCs w:val="28"/>
              </w:rPr>
              <w:t xml:space="preserve"> </w:t>
            </w:r>
          </w:p>
          <w:p w:rsidR="00D03729" w:rsidRPr="0092683E" w:rsidRDefault="00D03729" w:rsidP="0003285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2683E">
              <w:rPr>
                <w:sz w:val="28"/>
                <w:szCs w:val="28"/>
              </w:rPr>
              <w:t>(с учетом НДС)</w:t>
            </w:r>
          </w:p>
        </w:tc>
      </w:tr>
    </w:tbl>
    <w:p w:rsidR="00C00D90" w:rsidRDefault="00C00D90" w:rsidP="009D1BD5">
      <w:pPr>
        <w:jc w:val="center"/>
        <w:rPr>
          <w:rFonts w:eastAsia="Calibri"/>
          <w:b/>
          <w:sz w:val="28"/>
          <w:szCs w:val="28"/>
          <w:lang w:eastAsia="en-US"/>
        </w:rPr>
        <w:sectPr w:rsidR="00C00D90" w:rsidSect="00F1174F">
          <w:footerReference w:type="even" r:id="rId8"/>
          <w:footerReference w:type="default" r:id="rId9"/>
          <w:pgSz w:w="11906" w:h="16838"/>
          <w:pgMar w:top="1134" w:right="851" w:bottom="1559" w:left="1134" w:header="0" w:footer="0" w:gutter="0"/>
          <w:cols w:space="720"/>
          <w:titlePg/>
        </w:sectPr>
      </w:pPr>
    </w:p>
    <w:tbl>
      <w:tblPr>
        <w:tblW w:w="8949" w:type="dxa"/>
        <w:tblInd w:w="690" w:type="dxa"/>
        <w:tblLook w:val="04A0" w:firstRow="1" w:lastRow="0" w:firstColumn="1" w:lastColumn="0" w:noHBand="0" w:noVBand="1"/>
      </w:tblPr>
      <w:tblGrid>
        <w:gridCol w:w="8949"/>
      </w:tblGrid>
      <w:tr w:rsidR="00C00D90" w:rsidRPr="00C00D90" w:rsidTr="004E629C">
        <w:trPr>
          <w:trHeight w:val="285"/>
        </w:trPr>
        <w:tc>
          <w:tcPr>
            <w:tcW w:w="8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D90" w:rsidRPr="00C00D90" w:rsidRDefault="00C00D90" w:rsidP="00C00D90">
            <w:pPr>
              <w:jc w:val="right"/>
              <w:rPr>
                <w:sz w:val="22"/>
                <w:szCs w:val="28"/>
              </w:rPr>
            </w:pPr>
            <w:r w:rsidRPr="00C00D90">
              <w:rPr>
                <w:sz w:val="28"/>
              </w:rPr>
              <w:lastRenderedPageBreak/>
              <w:br w:type="page"/>
            </w:r>
            <w:r w:rsidRPr="00C00D90">
              <w:rPr>
                <w:sz w:val="22"/>
                <w:szCs w:val="28"/>
              </w:rPr>
              <w:t xml:space="preserve">Приложение №2                </w:t>
            </w:r>
          </w:p>
        </w:tc>
      </w:tr>
      <w:tr w:rsidR="00C00D90" w:rsidRPr="00C00D90" w:rsidTr="004E629C">
        <w:trPr>
          <w:trHeight w:val="300"/>
        </w:trPr>
        <w:tc>
          <w:tcPr>
            <w:tcW w:w="8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D90" w:rsidRPr="00C00D90" w:rsidRDefault="00C00D90" w:rsidP="00C00D90">
            <w:pPr>
              <w:jc w:val="right"/>
              <w:rPr>
                <w:sz w:val="22"/>
                <w:szCs w:val="28"/>
              </w:rPr>
            </w:pPr>
            <w:r w:rsidRPr="00C00D90">
              <w:rPr>
                <w:sz w:val="22"/>
                <w:szCs w:val="28"/>
              </w:rPr>
              <w:t>к приказу Министерства энергетики и тарифов</w:t>
            </w:r>
          </w:p>
          <w:p w:rsidR="00C00D90" w:rsidRPr="00C00D90" w:rsidRDefault="00C00D90" w:rsidP="00C00D90">
            <w:pPr>
              <w:jc w:val="right"/>
              <w:rPr>
                <w:sz w:val="22"/>
                <w:szCs w:val="28"/>
              </w:rPr>
            </w:pPr>
            <w:r w:rsidRPr="00C00D90">
              <w:rPr>
                <w:sz w:val="22"/>
                <w:szCs w:val="28"/>
              </w:rPr>
              <w:t>Республики Дагестан</w:t>
            </w:r>
          </w:p>
        </w:tc>
      </w:tr>
      <w:tr w:rsidR="00C00D90" w:rsidRPr="00C00D90" w:rsidTr="004E629C">
        <w:trPr>
          <w:trHeight w:val="315"/>
        </w:trPr>
        <w:tc>
          <w:tcPr>
            <w:tcW w:w="8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D90" w:rsidRPr="00C00D90" w:rsidRDefault="00C00D90" w:rsidP="00C00D90">
            <w:pPr>
              <w:jc w:val="right"/>
              <w:rPr>
                <w:sz w:val="22"/>
                <w:szCs w:val="28"/>
              </w:rPr>
            </w:pPr>
            <w:r w:rsidRPr="00C00D90">
              <w:rPr>
                <w:sz w:val="22"/>
                <w:szCs w:val="28"/>
              </w:rPr>
              <w:t>от ____________ 2023г. № _____________</w:t>
            </w:r>
          </w:p>
        </w:tc>
      </w:tr>
    </w:tbl>
    <w:p w:rsidR="00C00D90" w:rsidRPr="00C00D90" w:rsidRDefault="00C00D90" w:rsidP="00C00D90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W w:w="10490" w:type="dxa"/>
        <w:tblInd w:w="-851" w:type="dxa"/>
        <w:tblLayout w:type="fixed"/>
        <w:tblLook w:val="04A0" w:firstRow="1" w:lastRow="0" w:firstColumn="1" w:lastColumn="0" w:noHBand="0" w:noVBand="1"/>
      </w:tblPr>
      <w:tblGrid>
        <w:gridCol w:w="1135"/>
        <w:gridCol w:w="5812"/>
        <w:gridCol w:w="1417"/>
        <w:gridCol w:w="2126"/>
      </w:tblGrid>
      <w:tr w:rsidR="00C00D90" w:rsidRPr="00C00D90" w:rsidTr="004E629C">
        <w:trPr>
          <w:trHeight w:val="975"/>
        </w:trPr>
        <w:tc>
          <w:tcPr>
            <w:tcW w:w="104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0D90" w:rsidRPr="00C00D90" w:rsidRDefault="00C00D90" w:rsidP="00C00D90">
            <w:pPr>
              <w:jc w:val="center"/>
              <w:rPr>
                <w:b/>
                <w:bCs/>
                <w:sz w:val="28"/>
                <w:szCs w:val="28"/>
              </w:rPr>
            </w:pPr>
            <w:r w:rsidRPr="00C00D90">
              <w:rPr>
                <w:b/>
                <w:bCs/>
                <w:sz w:val="28"/>
                <w:szCs w:val="28"/>
              </w:rPr>
              <w:t>Стандартизированные тарифные ставки, используемые для определения платы за технологическое присоединение газоиспользующего оборудования до границ земельного участка заявителя для ОАО «</w:t>
            </w:r>
            <w:proofErr w:type="spellStart"/>
            <w:r w:rsidRPr="00C00D90">
              <w:rPr>
                <w:b/>
                <w:bCs/>
                <w:sz w:val="28"/>
                <w:szCs w:val="28"/>
              </w:rPr>
              <w:t>Даггаз</w:t>
            </w:r>
            <w:proofErr w:type="spellEnd"/>
            <w:r w:rsidRPr="00C00D90">
              <w:rPr>
                <w:b/>
                <w:bCs/>
                <w:sz w:val="28"/>
                <w:szCs w:val="28"/>
              </w:rPr>
              <w:t>» на 2024 год</w:t>
            </w:r>
          </w:p>
        </w:tc>
      </w:tr>
      <w:tr w:rsidR="00C00D90" w:rsidRPr="00C00D90" w:rsidTr="004E629C">
        <w:trPr>
          <w:trHeight w:val="495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0D90" w:rsidRPr="00C00D90" w:rsidRDefault="00C00D90" w:rsidP="00C00D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0D90" w:rsidRPr="00C00D90" w:rsidRDefault="00C00D90" w:rsidP="00C00D90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0D90" w:rsidRPr="00C00D90" w:rsidRDefault="00C00D90" w:rsidP="00C00D90">
            <w:pPr>
              <w:jc w:val="center"/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0D90" w:rsidRPr="00C00D90" w:rsidRDefault="00C00D90" w:rsidP="00C00D90">
            <w:pPr>
              <w:jc w:val="center"/>
            </w:pPr>
          </w:p>
        </w:tc>
      </w:tr>
      <w:tr w:rsidR="00C00D90" w:rsidRPr="00C00D90" w:rsidTr="004E629C">
        <w:trPr>
          <w:trHeight w:val="160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D90" w:rsidRPr="00C00D90" w:rsidRDefault="00C00D90" w:rsidP="00C00D90">
            <w:pPr>
              <w:jc w:val="center"/>
              <w:rPr>
                <w:b/>
                <w:sz w:val="28"/>
                <w:szCs w:val="28"/>
              </w:rPr>
            </w:pPr>
            <w:r w:rsidRPr="00C00D90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D90" w:rsidRPr="00C00D90" w:rsidRDefault="00C00D90" w:rsidP="00C00D90">
            <w:pPr>
              <w:jc w:val="center"/>
              <w:rPr>
                <w:b/>
                <w:sz w:val="28"/>
                <w:szCs w:val="28"/>
              </w:rPr>
            </w:pPr>
            <w:r w:rsidRPr="00C00D90">
              <w:rPr>
                <w:b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D90" w:rsidRPr="00C00D90" w:rsidRDefault="00C00D90" w:rsidP="00C00D90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C00D90">
              <w:rPr>
                <w:b/>
                <w:sz w:val="28"/>
                <w:szCs w:val="28"/>
              </w:rPr>
              <w:t>Ед.изм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D90" w:rsidRPr="00C00D90" w:rsidRDefault="00C00D90" w:rsidP="00C00D90">
            <w:pPr>
              <w:jc w:val="center"/>
              <w:rPr>
                <w:b/>
                <w:sz w:val="28"/>
                <w:szCs w:val="28"/>
              </w:rPr>
            </w:pPr>
            <w:r w:rsidRPr="00C00D90">
              <w:rPr>
                <w:b/>
                <w:sz w:val="28"/>
                <w:szCs w:val="28"/>
              </w:rPr>
              <w:t xml:space="preserve">Размер стандартизированной тарифной ставки, </w:t>
            </w:r>
            <w:r w:rsidRPr="00C00D90">
              <w:rPr>
                <w:b/>
                <w:sz w:val="28"/>
                <w:szCs w:val="28"/>
              </w:rPr>
              <w:br/>
              <w:t>без учета НДС</w:t>
            </w:r>
          </w:p>
        </w:tc>
      </w:tr>
      <w:tr w:rsidR="00C00D90" w:rsidRPr="00C00D90" w:rsidTr="004E629C">
        <w:trPr>
          <w:trHeight w:val="698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D90" w:rsidRPr="00C00D90" w:rsidRDefault="00C00D90" w:rsidP="00C00D90">
            <w:pPr>
              <w:jc w:val="center"/>
              <w:rPr>
                <w:szCs w:val="24"/>
              </w:rPr>
            </w:pPr>
            <w:r w:rsidRPr="00C00D90">
              <w:rPr>
                <w:szCs w:val="24"/>
              </w:rPr>
              <w:t>1</w:t>
            </w:r>
          </w:p>
        </w:tc>
        <w:tc>
          <w:tcPr>
            <w:tcW w:w="93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D90" w:rsidRPr="00C00D90" w:rsidRDefault="00C00D90" w:rsidP="00C00D90">
            <w:pPr>
              <w:jc w:val="center"/>
              <w:rPr>
                <w:sz w:val="24"/>
                <w:szCs w:val="24"/>
              </w:rPr>
            </w:pPr>
            <w:r w:rsidRPr="00C00D90">
              <w:rPr>
                <w:sz w:val="24"/>
                <w:szCs w:val="24"/>
              </w:rPr>
              <w:t>Стандартизированные тарифные ставки на покрытие расходов ГРО, связанных с проектированием газопровода (С1)</w:t>
            </w:r>
          </w:p>
        </w:tc>
      </w:tr>
      <w:tr w:rsidR="00C00D90" w:rsidRPr="00C00D90" w:rsidTr="004E629C">
        <w:trPr>
          <w:trHeight w:val="419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D90" w:rsidRPr="00C00D90" w:rsidRDefault="00C00D90" w:rsidP="00C00D90">
            <w:pPr>
              <w:jc w:val="center"/>
              <w:rPr>
                <w:szCs w:val="24"/>
              </w:rPr>
            </w:pPr>
            <w:r w:rsidRPr="00C00D90">
              <w:rPr>
                <w:szCs w:val="24"/>
              </w:rPr>
              <w:t>1.1</w:t>
            </w:r>
          </w:p>
        </w:tc>
        <w:tc>
          <w:tcPr>
            <w:tcW w:w="93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D90" w:rsidRPr="00C00D90" w:rsidRDefault="00C00D90" w:rsidP="00C00D90">
            <w:pPr>
              <w:jc w:val="center"/>
              <w:rPr>
                <w:sz w:val="24"/>
                <w:szCs w:val="24"/>
              </w:rPr>
            </w:pPr>
            <w:r w:rsidRPr="00C00D90">
              <w:rPr>
                <w:sz w:val="24"/>
                <w:szCs w:val="24"/>
              </w:rPr>
              <w:t>Надземный тип прокладки</w:t>
            </w:r>
          </w:p>
        </w:tc>
      </w:tr>
      <w:tr w:rsidR="00C00D90" w:rsidRPr="00C00D90" w:rsidTr="004E629C">
        <w:trPr>
          <w:trHeight w:val="37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D90" w:rsidRPr="00C00D90" w:rsidRDefault="00C00D90" w:rsidP="00C00D90">
            <w:pPr>
              <w:jc w:val="center"/>
              <w:rPr>
                <w:szCs w:val="24"/>
              </w:rPr>
            </w:pPr>
            <w:r w:rsidRPr="00C00D90">
              <w:rPr>
                <w:szCs w:val="24"/>
              </w:rPr>
              <w:t>1.1.1</w:t>
            </w:r>
          </w:p>
        </w:tc>
        <w:tc>
          <w:tcPr>
            <w:tcW w:w="93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D90" w:rsidRPr="00C00D90" w:rsidRDefault="00C00D90" w:rsidP="00C00D90">
            <w:pPr>
              <w:jc w:val="center"/>
              <w:rPr>
                <w:sz w:val="24"/>
                <w:szCs w:val="24"/>
              </w:rPr>
            </w:pPr>
            <w:r w:rsidRPr="00C00D90">
              <w:rPr>
                <w:sz w:val="24"/>
                <w:szCs w:val="24"/>
              </w:rPr>
              <w:t>наружным диаметром менее 100 мм</w:t>
            </w:r>
          </w:p>
        </w:tc>
      </w:tr>
      <w:tr w:rsidR="00C00D90" w:rsidRPr="00C00D90" w:rsidTr="004E629C">
        <w:trPr>
          <w:trHeight w:val="37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D90" w:rsidRPr="00C00D90" w:rsidRDefault="00C00D90" w:rsidP="00C00D90">
            <w:pPr>
              <w:jc w:val="center"/>
              <w:rPr>
                <w:szCs w:val="24"/>
              </w:rPr>
            </w:pPr>
            <w:r w:rsidRPr="00C00D90">
              <w:rPr>
                <w:szCs w:val="24"/>
              </w:rPr>
              <w:t>1.1.1.1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0D90" w:rsidRPr="00C00D90" w:rsidRDefault="00C00D90" w:rsidP="00C00D90">
            <w:pPr>
              <w:rPr>
                <w:sz w:val="24"/>
                <w:szCs w:val="24"/>
              </w:rPr>
            </w:pPr>
            <w:r w:rsidRPr="00C00D90">
              <w:rPr>
                <w:sz w:val="24"/>
                <w:szCs w:val="24"/>
              </w:rPr>
              <w:t>протяженностью до 100 м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0D90" w:rsidRPr="00C00D90" w:rsidRDefault="00C00D90" w:rsidP="00C00D90">
            <w:pPr>
              <w:jc w:val="center"/>
              <w:rPr>
                <w:sz w:val="24"/>
                <w:szCs w:val="24"/>
              </w:rPr>
            </w:pPr>
            <w:r w:rsidRPr="00C00D90">
              <w:rPr>
                <w:sz w:val="24"/>
                <w:szCs w:val="24"/>
              </w:rPr>
              <w:t>руб.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D90" w:rsidRPr="00C00D90" w:rsidRDefault="00C00D90" w:rsidP="00C00D90">
            <w:pPr>
              <w:jc w:val="center"/>
              <w:rPr>
                <w:sz w:val="24"/>
                <w:szCs w:val="24"/>
                <w:lang w:val="en-US"/>
              </w:rPr>
            </w:pPr>
            <w:r w:rsidRPr="00C00D90">
              <w:rPr>
                <w:sz w:val="24"/>
                <w:szCs w:val="24"/>
                <w:lang w:val="en-US"/>
              </w:rPr>
              <w:t>2 613,05</w:t>
            </w:r>
          </w:p>
        </w:tc>
      </w:tr>
      <w:tr w:rsidR="00C00D90" w:rsidRPr="00C00D90" w:rsidTr="004E629C">
        <w:trPr>
          <w:trHeight w:val="37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D90" w:rsidRPr="00C00D90" w:rsidRDefault="00C00D90" w:rsidP="00C00D90">
            <w:pPr>
              <w:jc w:val="center"/>
              <w:rPr>
                <w:szCs w:val="24"/>
              </w:rPr>
            </w:pPr>
            <w:r w:rsidRPr="00C00D90">
              <w:rPr>
                <w:szCs w:val="24"/>
              </w:rPr>
              <w:t>1.1.1.2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0D90" w:rsidRPr="00C00D90" w:rsidRDefault="00C00D90" w:rsidP="00C00D90">
            <w:pPr>
              <w:rPr>
                <w:sz w:val="24"/>
                <w:szCs w:val="24"/>
              </w:rPr>
            </w:pPr>
            <w:r w:rsidRPr="00C00D90">
              <w:rPr>
                <w:sz w:val="24"/>
                <w:szCs w:val="24"/>
              </w:rPr>
              <w:t>протяженностью 101 - 500 м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0D90" w:rsidRPr="00C00D90" w:rsidRDefault="00C00D90" w:rsidP="00C00D90">
            <w:pPr>
              <w:jc w:val="center"/>
              <w:rPr>
                <w:sz w:val="24"/>
                <w:szCs w:val="24"/>
              </w:rPr>
            </w:pPr>
            <w:r w:rsidRPr="00C00D90">
              <w:rPr>
                <w:sz w:val="24"/>
                <w:szCs w:val="24"/>
              </w:rPr>
              <w:t>руб.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D90" w:rsidRPr="00C00D90" w:rsidRDefault="00C00D90" w:rsidP="00C00D90">
            <w:pPr>
              <w:jc w:val="center"/>
              <w:rPr>
                <w:sz w:val="24"/>
                <w:szCs w:val="24"/>
                <w:lang w:val="en-US"/>
              </w:rPr>
            </w:pPr>
            <w:r w:rsidRPr="00C00D90">
              <w:rPr>
                <w:sz w:val="24"/>
                <w:szCs w:val="24"/>
                <w:lang w:val="en-US"/>
              </w:rPr>
              <w:t>5 754,71</w:t>
            </w:r>
          </w:p>
        </w:tc>
      </w:tr>
      <w:tr w:rsidR="00C00D90" w:rsidRPr="00C00D90" w:rsidTr="004E629C">
        <w:trPr>
          <w:trHeight w:val="37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D90" w:rsidRPr="00C00D90" w:rsidRDefault="00C00D90" w:rsidP="00C00D90">
            <w:pPr>
              <w:jc w:val="center"/>
              <w:rPr>
                <w:szCs w:val="24"/>
              </w:rPr>
            </w:pPr>
            <w:r w:rsidRPr="00C00D90">
              <w:rPr>
                <w:szCs w:val="24"/>
              </w:rPr>
              <w:t>1.1.2</w:t>
            </w:r>
          </w:p>
        </w:tc>
        <w:tc>
          <w:tcPr>
            <w:tcW w:w="93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D90" w:rsidRPr="00C00D90" w:rsidRDefault="00C00D90" w:rsidP="00C00D90">
            <w:pPr>
              <w:jc w:val="center"/>
              <w:rPr>
                <w:sz w:val="24"/>
                <w:szCs w:val="24"/>
              </w:rPr>
            </w:pPr>
            <w:r w:rsidRPr="00C00D90">
              <w:rPr>
                <w:sz w:val="24"/>
                <w:szCs w:val="24"/>
              </w:rPr>
              <w:t>наружным диаметром 100 мм и более</w:t>
            </w:r>
          </w:p>
        </w:tc>
      </w:tr>
      <w:tr w:rsidR="00C00D90" w:rsidRPr="00C00D90" w:rsidTr="004E629C">
        <w:trPr>
          <w:trHeight w:val="37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D90" w:rsidRPr="00C00D90" w:rsidRDefault="00C00D90" w:rsidP="00C00D90">
            <w:pPr>
              <w:jc w:val="center"/>
              <w:rPr>
                <w:szCs w:val="24"/>
              </w:rPr>
            </w:pPr>
            <w:r w:rsidRPr="00C00D90">
              <w:rPr>
                <w:szCs w:val="24"/>
              </w:rPr>
              <w:t>1.1.2.1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0D90" w:rsidRPr="00C00D90" w:rsidRDefault="00C00D90" w:rsidP="00C00D90">
            <w:pPr>
              <w:rPr>
                <w:sz w:val="24"/>
                <w:szCs w:val="24"/>
              </w:rPr>
            </w:pPr>
            <w:r w:rsidRPr="00C00D90">
              <w:rPr>
                <w:sz w:val="24"/>
                <w:szCs w:val="24"/>
              </w:rPr>
              <w:t>протяженностью 101 - 500 м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0D90" w:rsidRPr="00C00D90" w:rsidRDefault="00C00D90" w:rsidP="00C00D90">
            <w:pPr>
              <w:jc w:val="center"/>
              <w:rPr>
                <w:sz w:val="24"/>
                <w:szCs w:val="24"/>
              </w:rPr>
            </w:pPr>
            <w:r w:rsidRPr="00C00D90">
              <w:rPr>
                <w:sz w:val="24"/>
                <w:szCs w:val="24"/>
              </w:rPr>
              <w:t>руб.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D90" w:rsidRPr="00C00D90" w:rsidRDefault="00C00D90" w:rsidP="00C00D90">
            <w:pPr>
              <w:jc w:val="center"/>
              <w:rPr>
                <w:sz w:val="24"/>
                <w:szCs w:val="24"/>
              </w:rPr>
            </w:pPr>
            <w:r w:rsidRPr="00C00D90">
              <w:rPr>
                <w:sz w:val="24"/>
                <w:szCs w:val="24"/>
              </w:rPr>
              <w:t>5 067,63</w:t>
            </w:r>
          </w:p>
        </w:tc>
      </w:tr>
      <w:tr w:rsidR="00C00D90" w:rsidRPr="00C00D90" w:rsidTr="004E629C">
        <w:trPr>
          <w:trHeight w:val="75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D90" w:rsidRPr="00C00D90" w:rsidRDefault="00C00D90" w:rsidP="00C00D90">
            <w:pPr>
              <w:jc w:val="center"/>
              <w:rPr>
                <w:szCs w:val="24"/>
              </w:rPr>
            </w:pPr>
            <w:r w:rsidRPr="00C00D90">
              <w:rPr>
                <w:szCs w:val="24"/>
              </w:rPr>
              <w:t>2</w:t>
            </w:r>
          </w:p>
        </w:tc>
        <w:tc>
          <w:tcPr>
            <w:tcW w:w="93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D90" w:rsidRPr="00C00D90" w:rsidRDefault="00C00D90" w:rsidP="00C00D90">
            <w:pPr>
              <w:jc w:val="center"/>
              <w:rPr>
                <w:sz w:val="24"/>
                <w:szCs w:val="24"/>
              </w:rPr>
            </w:pPr>
            <w:r w:rsidRPr="00C00D90">
              <w:rPr>
                <w:sz w:val="24"/>
                <w:szCs w:val="24"/>
              </w:rPr>
              <w:t>Стандартизированные тарифные ставки на покрытие расходов ГРО, связанных со строительством стальных газопроводов (С2)</w:t>
            </w:r>
          </w:p>
        </w:tc>
      </w:tr>
      <w:tr w:rsidR="00C00D90" w:rsidRPr="00C00D90" w:rsidTr="004E629C">
        <w:trPr>
          <w:trHeight w:val="37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D90" w:rsidRPr="00C00D90" w:rsidRDefault="00C00D90" w:rsidP="00C00D90">
            <w:pPr>
              <w:jc w:val="center"/>
              <w:rPr>
                <w:szCs w:val="24"/>
              </w:rPr>
            </w:pPr>
            <w:r w:rsidRPr="00C00D90">
              <w:rPr>
                <w:szCs w:val="24"/>
              </w:rPr>
              <w:t>2.1</w:t>
            </w:r>
          </w:p>
        </w:tc>
        <w:tc>
          <w:tcPr>
            <w:tcW w:w="93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D90" w:rsidRPr="00C00D90" w:rsidRDefault="00C00D90" w:rsidP="00C00D90">
            <w:pPr>
              <w:jc w:val="center"/>
              <w:rPr>
                <w:sz w:val="24"/>
                <w:szCs w:val="24"/>
              </w:rPr>
            </w:pPr>
            <w:r w:rsidRPr="00C00D90">
              <w:rPr>
                <w:sz w:val="24"/>
                <w:szCs w:val="24"/>
              </w:rPr>
              <w:t>Надземный (наземный) тип прокладки</w:t>
            </w:r>
          </w:p>
        </w:tc>
      </w:tr>
      <w:tr w:rsidR="00C00D90" w:rsidRPr="00C00D90" w:rsidTr="004E629C">
        <w:trPr>
          <w:trHeight w:val="37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D90" w:rsidRPr="00C00D90" w:rsidRDefault="00C00D90" w:rsidP="00C00D90">
            <w:pPr>
              <w:jc w:val="center"/>
              <w:rPr>
                <w:szCs w:val="24"/>
              </w:rPr>
            </w:pPr>
            <w:r w:rsidRPr="00C00D90">
              <w:rPr>
                <w:szCs w:val="24"/>
              </w:rPr>
              <w:t>2.1.1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0D90" w:rsidRPr="00C00D90" w:rsidRDefault="00C00D90" w:rsidP="00C00D90">
            <w:pPr>
              <w:rPr>
                <w:sz w:val="24"/>
                <w:szCs w:val="24"/>
              </w:rPr>
            </w:pPr>
            <w:r w:rsidRPr="00C00D90">
              <w:rPr>
                <w:sz w:val="24"/>
                <w:szCs w:val="24"/>
              </w:rPr>
              <w:t>наружным диаметром 51 - 100 мм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0D90" w:rsidRPr="00C00D90" w:rsidRDefault="00C00D90" w:rsidP="00C00D90">
            <w:pPr>
              <w:jc w:val="center"/>
              <w:rPr>
                <w:sz w:val="24"/>
                <w:szCs w:val="24"/>
              </w:rPr>
            </w:pPr>
            <w:r w:rsidRPr="00C00D90">
              <w:rPr>
                <w:sz w:val="24"/>
                <w:szCs w:val="24"/>
              </w:rPr>
              <w:t>руб. за 1 км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D90" w:rsidRPr="00C00D90" w:rsidRDefault="00C00D90" w:rsidP="00C00D90">
            <w:pPr>
              <w:jc w:val="center"/>
              <w:rPr>
                <w:sz w:val="24"/>
                <w:szCs w:val="24"/>
              </w:rPr>
            </w:pPr>
            <w:r w:rsidRPr="00C00D90">
              <w:rPr>
                <w:sz w:val="24"/>
                <w:szCs w:val="24"/>
              </w:rPr>
              <w:t>641 079,79</w:t>
            </w:r>
          </w:p>
        </w:tc>
      </w:tr>
      <w:tr w:rsidR="00C00D90" w:rsidRPr="00C00D90" w:rsidTr="004E629C">
        <w:trPr>
          <w:trHeight w:val="37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D90" w:rsidRPr="00C00D90" w:rsidRDefault="00C00D90" w:rsidP="00C00D90">
            <w:pPr>
              <w:jc w:val="center"/>
              <w:rPr>
                <w:szCs w:val="24"/>
              </w:rPr>
            </w:pPr>
            <w:r w:rsidRPr="00C00D90">
              <w:rPr>
                <w:szCs w:val="24"/>
              </w:rPr>
              <w:t>2.1.2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0D90" w:rsidRPr="00C00D90" w:rsidRDefault="00C00D90" w:rsidP="00C00D90">
            <w:pPr>
              <w:rPr>
                <w:sz w:val="24"/>
                <w:szCs w:val="24"/>
              </w:rPr>
            </w:pPr>
            <w:r w:rsidRPr="00C00D90">
              <w:rPr>
                <w:sz w:val="24"/>
                <w:szCs w:val="24"/>
              </w:rPr>
              <w:t>наружным диаметром 101 – 158 мм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0D90" w:rsidRPr="00C00D90" w:rsidRDefault="00C00D90" w:rsidP="00C00D90">
            <w:pPr>
              <w:jc w:val="center"/>
              <w:rPr>
                <w:sz w:val="24"/>
                <w:szCs w:val="24"/>
              </w:rPr>
            </w:pPr>
            <w:r w:rsidRPr="00C00D90">
              <w:rPr>
                <w:sz w:val="24"/>
                <w:szCs w:val="24"/>
              </w:rPr>
              <w:t>руб. за 1 км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D90" w:rsidRPr="00C00D90" w:rsidRDefault="00C00D90" w:rsidP="00C00D90">
            <w:pPr>
              <w:jc w:val="center"/>
              <w:rPr>
                <w:sz w:val="24"/>
                <w:szCs w:val="24"/>
              </w:rPr>
            </w:pPr>
            <w:r w:rsidRPr="00C00D90">
              <w:rPr>
                <w:sz w:val="24"/>
                <w:szCs w:val="24"/>
              </w:rPr>
              <w:t>653 904,80</w:t>
            </w:r>
          </w:p>
        </w:tc>
      </w:tr>
      <w:tr w:rsidR="00C00D90" w:rsidRPr="00C00D90" w:rsidTr="004E629C">
        <w:trPr>
          <w:trHeight w:val="96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D90" w:rsidRPr="00C00D90" w:rsidRDefault="00C00D90" w:rsidP="00C00D90">
            <w:pPr>
              <w:jc w:val="center"/>
              <w:rPr>
                <w:szCs w:val="24"/>
              </w:rPr>
            </w:pPr>
            <w:r w:rsidRPr="00C00D90">
              <w:rPr>
                <w:szCs w:val="24"/>
              </w:rPr>
              <w:t>3</w:t>
            </w:r>
          </w:p>
        </w:tc>
        <w:tc>
          <w:tcPr>
            <w:tcW w:w="93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D90" w:rsidRPr="00C00D90" w:rsidRDefault="00C00D90" w:rsidP="00C00D90">
            <w:pPr>
              <w:jc w:val="center"/>
              <w:rPr>
                <w:sz w:val="24"/>
                <w:szCs w:val="24"/>
              </w:rPr>
            </w:pPr>
            <w:r w:rsidRPr="00C00D90">
              <w:rPr>
                <w:sz w:val="24"/>
                <w:szCs w:val="24"/>
              </w:rPr>
              <w:t>Стандартизированные тарифные ставки на покрытие расходов ГРО, связанных с проектированием и строительством пунктов редуцирования газа, пропускной способностью (С5):</w:t>
            </w:r>
          </w:p>
        </w:tc>
      </w:tr>
      <w:tr w:rsidR="00C00D90" w:rsidRPr="00C00D90" w:rsidTr="004E629C">
        <w:trPr>
          <w:trHeight w:val="37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D90" w:rsidRPr="00C00D90" w:rsidRDefault="00C00D90" w:rsidP="00C00D90">
            <w:pPr>
              <w:jc w:val="center"/>
              <w:rPr>
                <w:szCs w:val="24"/>
              </w:rPr>
            </w:pPr>
            <w:r w:rsidRPr="00C00D90">
              <w:rPr>
                <w:szCs w:val="24"/>
              </w:rPr>
              <w:t>3.1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D90" w:rsidRPr="00C00D90" w:rsidRDefault="00C00D90" w:rsidP="00C00D90">
            <w:pPr>
              <w:rPr>
                <w:sz w:val="24"/>
                <w:szCs w:val="24"/>
              </w:rPr>
            </w:pPr>
            <w:r w:rsidRPr="00C00D90">
              <w:rPr>
                <w:sz w:val="24"/>
                <w:szCs w:val="24"/>
              </w:rPr>
              <w:t xml:space="preserve">100 - 399 </w:t>
            </w:r>
            <w:proofErr w:type="spellStart"/>
            <w:r w:rsidRPr="00C00D90">
              <w:rPr>
                <w:sz w:val="24"/>
                <w:szCs w:val="24"/>
              </w:rPr>
              <w:t>куб.м</w:t>
            </w:r>
            <w:proofErr w:type="spellEnd"/>
            <w:r w:rsidRPr="00C00D90">
              <w:rPr>
                <w:sz w:val="24"/>
                <w:szCs w:val="24"/>
              </w:rPr>
              <w:t>/час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0D90" w:rsidRPr="00C00D90" w:rsidRDefault="00C00D90" w:rsidP="00C00D90">
            <w:pPr>
              <w:jc w:val="center"/>
              <w:rPr>
                <w:sz w:val="24"/>
                <w:szCs w:val="24"/>
              </w:rPr>
            </w:pPr>
            <w:r w:rsidRPr="00C00D90">
              <w:rPr>
                <w:sz w:val="24"/>
                <w:szCs w:val="24"/>
              </w:rPr>
              <w:t>руб./</w:t>
            </w:r>
            <w:proofErr w:type="spellStart"/>
            <w:r w:rsidRPr="00C00D90">
              <w:rPr>
                <w:sz w:val="24"/>
                <w:szCs w:val="24"/>
              </w:rPr>
              <w:t>куб.м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D90" w:rsidRPr="00C00D90" w:rsidRDefault="00C00D90" w:rsidP="00C00D90">
            <w:pPr>
              <w:jc w:val="center"/>
              <w:rPr>
                <w:sz w:val="24"/>
                <w:szCs w:val="24"/>
              </w:rPr>
            </w:pPr>
            <w:r w:rsidRPr="00C00D90">
              <w:rPr>
                <w:sz w:val="24"/>
                <w:szCs w:val="24"/>
              </w:rPr>
              <w:t>2277,71</w:t>
            </w:r>
          </w:p>
        </w:tc>
      </w:tr>
      <w:tr w:rsidR="00C00D90" w:rsidRPr="00C00D90" w:rsidTr="004E629C">
        <w:trPr>
          <w:trHeight w:val="145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D90" w:rsidRPr="00C00D90" w:rsidRDefault="00C00D90" w:rsidP="00C00D90">
            <w:pPr>
              <w:jc w:val="center"/>
              <w:rPr>
                <w:szCs w:val="24"/>
              </w:rPr>
            </w:pPr>
            <w:r w:rsidRPr="00C00D90">
              <w:rPr>
                <w:szCs w:val="24"/>
              </w:rPr>
              <w:t>4</w:t>
            </w:r>
          </w:p>
        </w:tc>
        <w:tc>
          <w:tcPr>
            <w:tcW w:w="93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D90" w:rsidRPr="00C00D90" w:rsidRDefault="00C00D90" w:rsidP="00C00D90">
            <w:pPr>
              <w:jc w:val="center"/>
              <w:rPr>
                <w:sz w:val="24"/>
                <w:szCs w:val="24"/>
              </w:rPr>
            </w:pPr>
            <w:r w:rsidRPr="00C00D90">
              <w:rPr>
                <w:sz w:val="24"/>
                <w:szCs w:val="24"/>
              </w:rPr>
              <w:t xml:space="preserve">Стандартизированные тарифные ставки на покрытие расходов ГРО, связанных с мониторингом выполнения Заявителем технических условий и осуществлением фактического присоединения к газораспределительной сети ГРО, бесхозяйной газораспределительной сети или сети газораспределения и (или) </w:t>
            </w:r>
            <w:proofErr w:type="spellStart"/>
            <w:r w:rsidRPr="00C00D90">
              <w:rPr>
                <w:sz w:val="24"/>
                <w:szCs w:val="24"/>
              </w:rPr>
              <w:t>газопотребления</w:t>
            </w:r>
            <w:proofErr w:type="spellEnd"/>
            <w:r w:rsidRPr="00C00D90">
              <w:rPr>
                <w:sz w:val="24"/>
                <w:szCs w:val="24"/>
              </w:rPr>
              <w:t xml:space="preserve"> основного абонента (С7)</w:t>
            </w:r>
          </w:p>
        </w:tc>
      </w:tr>
      <w:tr w:rsidR="00C00D90" w:rsidRPr="00C00D90" w:rsidTr="004E629C">
        <w:trPr>
          <w:trHeight w:val="75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D90" w:rsidRPr="00C00D90" w:rsidRDefault="00C00D90" w:rsidP="00C00D90">
            <w:pPr>
              <w:jc w:val="center"/>
              <w:rPr>
                <w:szCs w:val="24"/>
              </w:rPr>
            </w:pPr>
            <w:r w:rsidRPr="00C00D90">
              <w:rPr>
                <w:szCs w:val="24"/>
              </w:rPr>
              <w:t>4.1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D90" w:rsidRPr="00C00D90" w:rsidRDefault="00C00D90" w:rsidP="00C00D90">
            <w:pPr>
              <w:jc w:val="both"/>
              <w:rPr>
                <w:sz w:val="24"/>
                <w:szCs w:val="24"/>
              </w:rPr>
            </w:pPr>
            <w:r w:rsidRPr="00C00D90">
              <w:rPr>
                <w:sz w:val="24"/>
                <w:szCs w:val="24"/>
              </w:rPr>
              <w:t>Стандартизированные тарифные ставки, связанные с мониторингом выполнения Заявителем технических условий (С7.1)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0D90" w:rsidRPr="00C00D90" w:rsidRDefault="00C00D90" w:rsidP="00C00D90">
            <w:pPr>
              <w:jc w:val="center"/>
              <w:rPr>
                <w:sz w:val="24"/>
                <w:szCs w:val="24"/>
              </w:rPr>
            </w:pPr>
            <w:r w:rsidRPr="00C00D90">
              <w:rPr>
                <w:sz w:val="24"/>
                <w:szCs w:val="24"/>
              </w:rPr>
              <w:t>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D90" w:rsidRPr="00C00D90" w:rsidRDefault="00C00D90" w:rsidP="00C00D90">
            <w:pPr>
              <w:jc w:val="center"/>
              <w:rPr>
                <w:sz w:val="24"/>
                <w:szCs w:val="24"/>
              </w:rPr>
            </w:pPr>
            <w:r w:rsidRPr="00C00D90">
              <w:rPr>
                <w:sz w:val="24"/>
                <w:szCs w:val="24"/>
              </w:rPr>
              <w:t>1 161,69</w:t>
            </w:r>
          </w:p>
        </w:tc>
      </w:tr>
      <w:tr w:rsidR="00C00D90" w:rsidRPr="00C00D90" w:rsidTr="004E629C">
        <w:trPr>
          <w:trHeight w:val="1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D90" w:rsidRPr="00C00D90" w:rsidRDefault="00C00D90" w:rsidP="00C00D90">
            <w:pPr>
              <w:jc w:val="center"/>
              <w:rPr>
                <w:szCs w:val="24"/>
              </w:rPr>
            </w:pPr>
            <w:r w:rsidRPr="00C00D90">
              <w:rPr>
                <w:szCs w:val="24"/>
              </w:rPr>
              <w:lastRenderedPageBreak/>
              <w:t>4.2</w:t>
            </w:r>
          </w:p>
        </w:tc>
        <w:tc>
          <w:tcPr>
            <w:tcW w:w="93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D90" w:rsidRPr="00C00D90" w:rsidRDefault="00C00D90" w:rsidP="00C00D90">
            <w:pPr>
              <w:jc w:val="center"/>
              <w:rPr>
                <w:sz w:val="24"/>
                <w:szCs w:val="24"/>
              </w:rPr>
            </w:pPr>
            <w:r w:rsidRPr="00C00D90">
              <w:rPr>
                <w:sz w:val="24"/>
                <w:szCs w:val="24"/>
              </w:rPr>
              <w:t xml:space="preserve">Стандартизированные тарифные ставки, связанные с осуществлением фактического присоединения к газораспределительной сети ГРО, бесхозяйной газораспределительной сети или сети газораспределения и (или) </w:t>
            </w:r>
            <w:proofErr w:type="spellStart"/>
            <w:r w:rsidRPr="00C00D90">
              <w:rPr>
                <w:sz w:val="24"/>
                <w:szCs w:val="24"/>
              </w:rPr>
              <w:t>газопотребления</w:t>
            </w:r>
            <w:proofErr w:type="spellEnd"/>
            <w:r w:rsidRPr="00C00D90">
              <w:rPr>
                <w:sz w:val="24"/>
                <w:szCs w:val="24"/>
              </w:rPr>
              <w:t xml:space="preserve"> основного абонента (С7.2)</w:t>
            </w:r>
          </w:p>
        </w:tc>
      </w:tr>
      <w:tr w:rsidR="00C00D90" w:rsidRPr="00C00D90" w:rsidTr="004E629C">
        <w:trPr>
          <w:trHeight w:val="37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D90" w:rsidRPr="00C00D90" w:rsidRDefault="00C00D90" w:rsidP="00C00D90">
            <w:pPr>
              <w:jc w:val="center"/>
              <w:rPr>
                <w:szCs w:val="24"/>
              </w:rPr>
            </w:pPr>
            <w:r w:rsidRPr="00C00D90">
              <w:rPr>
                <w:szCs w:val="24"/>
              </w:rPr>
              <w:t>4.2.1</w:t>
            </w:r>
          </w:p>
        </w:tc>
        <w:tc>
          <w:tcPr>
            <w:tcW w:w="93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D90" w:rsidRPr="00C00D90" w:rsidRDefault="00C00D90" w:rsidP="00C00D90">
            <w:pPr>
              <w:jc w:val="center"/>
              <w:rPr>
                <w:sz w:val="24"/>
                <w:szCs w:val="24"/>
              </w:rPr>
            </w:pPr>
            <w:r w:rsidRPr="00C00D90">
              <w:rPr>
                <w:sz w:val="24"/>
                <w:szCs w:val="24"/>
              </w:rPr>
              <w:t>Стальной газопровод</w:t>
            </w:r>
          </w:p>
        </w:tc>
      </w:tr>
      <w:tr w:rsidR="00C00D90" w:rsidRPr="00C00D90" w:rsidTr="004E629C">
        <w:trPr>
          <w:trHeight w:val="37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D90" w:rsidRPr="00C00D90" w:rsidRDefault="00C00D90" w:rsidP="00C00D90">
            <w:pPr>
              <w:jc w:val="center"/>
              <w:rPr>
                <w:szCs w:val="24"/>
              </w:rPr>
            </w:pPr>
            <w:r w:rsidRPr="00C00D90">
              <w:rPr>
                <w:szCs w:val="24"/>
              </w:rPr>
              <w:t>4.2.1.1</w:t>
            </w:r>
          </w:p>
        </w:tc>
        <w:tc>
          <w:tcPr>
            <w:tcW w:w="93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D90" w:rsidRPr="00C00D90" w:rsidRDefault="00C00D90" w:rsidP="00C00D90">
            <w:pPr>
              <w:jc w:val="center"/>
              <w:rPr>
                <w:sz w:val="24"/>
                <w:szCs w:val="24"/>
              </w:rPr>
            </w:pPr>
            <w:r w:rsidRPr="00C00D90">
              <w:rPr>
                <w:sz w:val="24"/>
                <w:szCs w:val="24"/>
              </w:rPr>
              <w:t>Наземная (надземная) прокладка, в том числе:</w:t>
            </w:r>
          </w:p>
        </w:tc>
      </w:tr>
      <w:tr w:rsidR="00C00D90" w:rsidRPr="00C00D90" w:rsidTr="004E629C">
        <w:trPr>
          <w:trHeight w:val="5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D90" w:rsidRPr="00C00D90" w:rsidRDefault="00C00D90" w:rsidP="00C00D90">
            <w:pPr>
              <w:jc w:val="center"/>
              <w:rPr>
                <w:szCs w:val="24"/>
              </w:rPr>
            </w:pPr>
            <w:r w:rsidRPr="00C00D90">
              <w:rPr>
                <w:szCs w:val="24"/>
              </w:rPr>
              <w:t>4.2.1.1.1</w:t>
            </w:r>
          </w:p>
        </w:tc>
        <w:tc>
          <w:tcPr>
            <w:tcW w:w="93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D90" w:rsidRPr="00C00D90" w:rsidRDefault="00C00D90" w:rsidP="00C00D90">
            <w:pPr>
              <w:jc w:val="both"/>
              <w:rPr>
                <w:sz w:val="24"/>
                <w:szCs w:val="24"/>
              </w:rPr>
            </w:pPr>
            <w:r w:rsidRPr="00C00D90">
              <w:rPr>
                <w:sz w:val="24"/>
                <w:szCs w:val="24"/>
              </w:rPr>
              <w:t>с давлением до 0,005 МПа в газопроводе, в который осуществляется врезка, диаметром: </w:t>
            </w:r>
          </w:p>
        </w:tc>
      </w:tr>
      <w:tr w:rsidR="00C00D90" w:rsidRPr="00C00D90" w:rsidTr="004E629C">
        <w:trPr>
          <w:trHeight w:val="51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D90" w:rsidRPr="00C00D90" w:rsidRDefault="00C00D90" w:rsidP="00C00D90">
            <w:pPr>
              <w:jc w:val="center"/>
              <w:rPr>
                <w:szCs w:val="24"/>
              </w:rPr>
            </w:pPr>
            <w:r w:rsidRPr="00C00D90">
              <w:rPr>
                <w:szCs w:val="24"/>
              </w:rPr>
              <w:t>4.2.1.1.1.1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D90" w:rsidRPr="00C00D90" w:rsidRDefault="00C00D90" w:rsidP="00C00D90">
            <w:pPr>
              <w:rPr>
                <w:sz w:val="24"/>
                <w:szCs w:val="24"/>
              </w:rPr>
            </w:pPr>
            <w:r w:rsidRPr="00C00D90">
              <w:rPr>
                <w:sz w:val="24"/>
                <w:szCs w:val="24"/>
              </w:rPr>
              <w:t>до 100 мм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0D90" w:rsidRPr="00C00D90" w:rsidRDefault="00C00D90" w:rsidP="00C00D90">
            <w:pPr>
              <w:jc w:val="center"/>
              <w:rPr>
                <w:sz w:val="24"/>
                <w:szCs w:val="24"/>
              </w:rPr>
            </w:pPr>
            <w:r w:rsidRPr="00C00D90">
              <w:rPr>
                <w:sz w:val="24"/>
                <w:szCs w:val="24"/>
              </w:rPr>
              <w:t>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D90" w:rsidRPr="00C00D90" w:rsidRDefault="00C00D90" w:rsidP="00C00D90">
            <w:pPr>
              <w:jc w:val="center"/>
              <w:rPr>
                <w:sz w:val="24"/>
                <w:szCs w:val="24"/>
              </w:rPr>
            </w:pPr>
            <w:r w:rsidRPr="00C00D90">
              <w:rPr>
                <w:sz w:val="24"/>
                <w:szCs w:val="24"/>
              </w:rPr>
              <w:t>2 403,80</w:t>
            </w:r>
          </w:p>
        </w:tc>
      </w:tr>
    </w:tbl>
    <w:p w:rsidR="00C00D90" w:rsidRPr="00C00D90" w:rsidRDefault="00C00D90" w:rsidP="00C00D90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C00D90" w:rsidRDefault="00C00D90" w:rsidP="009D1BD5">
      <w:pPr>
        <w:jc w:val="center"/>
        <w:rPr>
          <w:rFonts w:eastAsia="Calibri"/>
          <w:b/>
          <w:sz w:val="28"/>
          <w:szCs w:val="28"/>
          <w:lang w:eastAsia="en-US"/>
        </w:rPr>
        <w:sectPr w:rsidR="00C00D90" w:rsidSect="00B46EEE">
          <w:pgSz w:w="11906" w:h="16838"/>
          <w:pgMar w:top="993" w:right="850" w:bottom="1134" w:left="1701" w:header="708" w:footer="708" w:gutter="0"/>
          <w:cols w:space="708"/>
          <w:docGrid w:linePitch="360"/>
        </w:sectPr>
      </w:pPr>
    </w:p>
    <w:tbl>
      <w:tblPr>
        <w:tblW w:w="8949" w:type="dxa"/>
        <w:tblInd w:w="690" w:type="dxa"/>
        <w:tblLook w:val="04A0" w:firstRow="1" w:lastRow="0" w:firstColumn="1" w:lastColumn="0" w:noHBand="0" w:noVBand="1"/>
      </w:tblPr>
      <w:tblGrid>
        <w:gridCol w:w="8949"/>
      </w:tblGrid>
      <w:tr w:rsidR="00C00D90" w:rsidRPr="00C00D90" w:rsidTr="004E629C">
        <w:trPr>
          <w:trHeight w:val="285"/>
        </w:trPr>
        <w:tc>
          <w:tcPr>
            <w:tcW w:w="8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D90" w:rsidRPr="00C00D90" w:rsidRDefault="00C00D90" w:rsidP="00C00D90">
            <w:pPr>
              <w:jc w:val="right"/>
              <w:rPr>
                <w:sz w:val="22"/>
                <w:szCs w:val="28"/>
              </w:rPr>
            </w:pPr>
            <w:r w:rsidRPr="00C00D90">
              <w:rPr>
                <w:sz w:val="28"/>
              </w:rPr>
              <w:lastRenderedPageBreak/>
              <w:br w:type="page"/>
            </w:r>
            <w:r w:rsidRPr="00C00D90">
              <w:rPr>
                <w:sz w:val="22"/>
                <w:szCs w:val="28"/>
              </w:rPr>
              <w:t xml:space="preserve">Приложение №3                </w:t>
            </w:r>
          </w:p>
        </w:tc>
      </w:tr>
      <w:tr w:rsidR="00C00D90" w:rsidRPr="00C00D90" w:rsidTr="004E629C">
        <w:trPr>
          <w:trHeight w:val="300"/>
        </w:trPr>
        <w:tc>
          <w:tcPr>
            <w:tcW w:w="8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D90" w:rsidRPr="00C00D90" w:rsidRDefault="00C00D90" w:rsidP="00C00D90">
            <w:pPr>
              <w:jc w:val="right"/>
              <w:rPr>
                <w:sz w:val="22"/>
                <w:szCs w:val="28"/>
              </w:rPr>
            </w:pPr>
            <w:r w:rsidRPr="00C00D90">
              <w:rPr>
                <w:sz w:val="22"/>
                <w:szCs w:val="28"/>
              </w:rPr>
              <w:t>к приказу Министерства энергетики и тарифов</w:t>
            </w:r>
          </w:p>
          <w:p w:rsidR="00C00D90" w:rsidRPr="00C00D90" w:rsidRDefault="00C00D90" w:rsidP="00C00D90">
            <w:pPr>
              <w:jc w:val="right"/>
              <w:rPr>
                <w:sz w:val="22"/>
                <w:szCs w:val="28"/>
              </w:rPr>
            </w:pPr>
            <w:r w:rsidRPr="00C00D90">
              <w:rPr>
                <w:sz w:val="22"/>
                <w:szCs w:val="28"/>
              </w:rPr>
              <w:t>Республики Дагестан</w:t>
            </w:r>
          </w:p>
        </w:tc>
      </w:tr>
      <w:tr w:rsidR="00C00D90" w:rsidRPr="00C00D90" w:rsidTr="004E629C">
        <w:trPr>
          <w:trHeight w:val="337"/>
        </w:trPr>
        <w:tc>
          <w:tcPr>
            <w:tcW w:w="8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D90" w:rsidRPr="00C00D90" w:rsidRDefault="00C00D90" w:rsidP="00C00D90">
            <w:pPr>
              <w:jc w:val="right"/>
              <w:rPr>
                <w:sz w:val="22"/>
                <w:szCs w:val="28"/>
              </w:rPr>
            </w:pPr>
            <w:r w:rsidRPr="00C00D90">
              <w:rPr>
                <w:sz w:val="22"/>
                <w:szCs w:val="28"/>
              </w:rPr>
              <w:t>от _</w:t>
            </w:r>
            <w:r w:rsidRPr="00C00D90">
              <w:rPr>
                <w:sz w:val="22"/>
                <w:szCs w:val="28"/>
                <w:lang w:val="en-US"/>
              </w:rPr>
              <w:t>___</w:t>
            </w:r>
            <w:r w:rsidRPr="00C00D90">
              <w:rPr>
                <w:sz w:val="22"/>
                <w:szCs w:val="28"/>
              </w:rPr>
              <w:t>____</w:t>
            </w:r>
            <w:r w:rsidRPr="00C00D90">
              <w:rPr>
                <w:sz w:val="22"/>
                <w:szCs w:val="28"/>
                <w:lang w:val="en-US"/>
              </w:rPr>
              <w:t>_</w:t>
            </w:r>
            <w:r w:rsidRPr="00C00D90">
              <w:rPr>
                <w:sz w:val="22"/>
                <w:szCs w:val="28"/>
              </w:rPr>
              <w:t>_ 2023г. № ____________</w:t>
            </w:r>
          </w:p>
        </w:tc>
      </w:tr>
    </w:tbl>
    <w:p w:rsidR="00C00D90" w:rsidRPr="00C00D90" w:rsidRDefault="00C00D90" w:rsidP="00C00D90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W w:w="10632" w:type="dxa"/>
        <w:tblInd w:w="-993" w:type="dxa"/>
        <w:tblLook w:val="04A0" w:firstRow="1" w:lastRow="0" w:firstColumn="1" w:lastColumn="0" w:noHBand="0" w:noVBand="1"/>
      </w:tblPr>
      <w:tblGrid>
        <w:gridCol w:w="851"/>
        <w:gridCol w:w="5256"/>
        <w:gridCol w:w="1832"/>
        <w:gridCol w:w="2693"/>
      </w:tblGrid>
      <w:tr w:rsidR="00C00D90" w:rsidRPr="00C00D90" w:rsidTr="004E629C">
        <w:trPr>
          <w:trHeight w:val="1020"/>
        </w:trPr>
        <w:tc>
          <w:tcPr>
            <w:tcW w:w="106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0D90" w:rsidRPr="00C00D90" w:rsidRDefault="00C00D90" w:rsidP="00C00D90">
            <w:pPr>
              <w:jc w:val="center"/>
              <w:rPr>
                <w:b/>
                <w:bCs/>
                <w:sz w:val="28"/>
                <w:szCs w:val="28"/>
              </w:rPr>
            </w:pPr>
            <w:r w:rsidRPr="00C00D90">
              <w:rPr>
                <w:b/>
                <w:bCs/>
                <w:sz w:val="28"/>
                <w:szCs w:val="28"/>
              </w:rPr>
              <w:t xml:space="preserve">Стандартизированные тарифные ставки, используемые для определения величины платы за технологическое присоединение газоиспользующего оборудования внутри границ земельного участка заявителя </w:t>
            </w:r>
            <w:r w:rsidRPr="00C00D90">
              <w:rPr>
                <w:b/>
                <w:bCs/>
                <w:sz w:val="28"/>
                <w:szCs w:val="28"/>
              </w:rPr>
              <w:br/>
              <w:t>для ОАО «</w:t>
            </w:r>
            <w:proofErr w:type="spellStart"/>
            <w:r w:rsidRPr="00C00D90">
              <w:rPr>
                <w:b/>
                <w:bCs/>
                <w:sz w:val="28"/>
                <w:szCs w:val="28"/>
              </w:rPr>
              <w:t>Даггаз</w:t>
            </w:r>
            <w:proofErr w:type="spellEnd"/>
            <w:r w:rsidRPr="00C00D90">
              <w:rPr>
                <w:b/>
                <w:bCs/>
                <w:sz w:val="28"/>
                <w:szCs w:val="28"/>
              </w:rPr>
              <w:t>» на 2024 год</w:t>
            </w:r>
          </w:p>
          <w:p w:rsidR="00C00D90" w:rsidRPr="00C00D90" w:rsidRDefault="00C00D90" w:rsidP="00C00D9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00D90" w:rsidRPr="00C00D90" w:rsidTr="004E629C">
        <w:trPr>
          <w:trHeight w:val="52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D90" w:rsidRPr="00C00D90" w:rsidRDefault="00C00D90" w:rsidP="00C00D90">
            <w:pPr>
              <w:jc w:val="center"/>
              <w:rPr>
                <w:sz w:val="24"/>
                <w:szCs w:val="24"/>
              </w:rPr>
            </w:pPr>
            <w:r w:rsidRPr="00C00D90">
              <w:rPr>
                <w:sz w:val="24"/>
                <w:szCs w:val="24"/>
              </w:rPr>
              <w:t>№ п/п</w:t>
            </w:r>
          </w:p>
        </w:tc>
        <w:tc>
          <w:tcPr>
            <w:tcW w:w="5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D90" w:rsidRPr="00C00D90" w:rsidRDefault="00C00D90" w:rsidP="00C00D90">
            <w:pPr>
              <w:jc w:val="center"/>
              <w:rPr>
                <w:sz w:val="24"/>
                <w:szCs w:val="24"/>
              </w:rPr>
            </w:pPr>
            <w:r w:rsidRPr="00C00D90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D90" w:rsidRPr="00C00D90" w:rsidRDefault="00C00D90" w:rsidP="00C00D90">
            <w:pPr>
              <w:jc w:val="center"/>
              <w:rPr>
                <w:sz w:val="24"/>
                <w:szCs w:val="24"/>
              </w:rPr>
            </w:pPr>
            <w:r w:rsidRPr="00C00D90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D90" w:rsidRPr="00C00D90" w:rsidRDefault="00C00D90" w:rsidP="00C00D90">
            <w:pPr>
              <w:jc w:val="center"/>
              <w:rPr>
                <w:sz w:val="24"/>
                <w:szCs w:val="24"/>
              </w:rPr>
            </w:pPr>
            <w:r w:rsidRPr="00C00D90">
              <w:rPr>
                <w:sz w:val="24"/>
                <w:szCs w:val="24"/>
              </w:rPr>
              <w:t>Величина стандартизированной ставки (без учета НДС)</w:t>
            </w:r>
          </w:p>
        </w:tc>
      </w:tr>
      <w:tr w:rsidR="00C00D90" w:rsidRPr="00C00D90" w:rsidTr="004E629C">
        <w:trPr>
          <w:trHeight w:val="1506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90" w:rsidRPr="00C00D90" w:rsidRDefault="00C00D90" w:rsidP="00C00D90">
            <w:pPr>
              <w:rPr>
                <w:sz w:val="24"/>
                <w:szCs w:val="24"/>
              </w:rPr>
            </w:pPr>
          </w:p>
        </w:tc>
        <w:tc>
          <w:tcPr>
            <w:tcW w:w="5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90" w:rsidRPr="00C00D90" w:rsidRDefault="00C00D90" w:rsidP="00C00D90">
            <w:pPr>
              <w:rPr>
                <w:sz w:val="24"/>
                <w:szCs w:val="24"/>
              </w:rPr>
            </w:pPr>
          </w:p>
        </w:tc>
        <w:tc>
          <w:tcPr>
            <w:tcW w:w="1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90" w:rsidRPr="00C00D90" w:rsidRDefault="00C00D90" w:rsidP="00C00D90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D90" w:rsidRPr="00C00D90" w:rsidRDefault="00C00D90" w:rsidP="00C00D90">
            <w:pPr>
              <w:jc w:val="center"/>
              <w:rPr>
                <w:sz w:val="24"/>
                <w:szCs w:val="24"/>
              </w:rPr>
            </w:pPr>
            <w:r w:rsidRPr="00C00D90">
              <w:rPr>
                <w:sz w:val="24"/>
                <w:szCs w:val="24"/>
              </w:rPr>
              <w:t>Для заявителей, максимальный расход газа газоиспользующего оборудования которых не более 42 м</w:t>
            </w:r>
            <w:r w:rsidRPr="00C00D90">
              <w:rPr>
                <w:sz w:val="24"/>
                <w:szCs w:val="24"/>
                <w:vertAlign w:val="superscript"/>
              </w:rPr>
              <w:t>3</w:t>
            </w:r>
            <w:r w:rsidRPr="00C00D90">
              <w:rPr>
                <w:sz w:val="24"/>
                <w:szCs w:val="24"/>
              </w:rPr>
              <w:t>/час</w:t>
            </w:r>
          </w:p>
        </w:tc>
      </w:tr>
      <w:tr w:rsidR="00C00D90" w:rsidRPr="00C00D90" w:rsidTr="004E629C">
        <w:trPr>
          <w:trHeight w:val="97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D90" w:rsidRPr="00C00D90" w:rsidRDefault="00C00D90" w:rsidP="00C00D90">
            <w:pPr>
              <w:jc w:val="center"/>
              <w:rPr>
                <w:szCs w:val="24"/>
              </w:rPr>
            </w:pPr>
            <w:r w:rsidRPr="00C00D90">
              <w:rPr>
                <w:szCs w:val="24"/>
              </w:rPr>
              <w:t>1.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D90" w:rsidRPr="00C00D90" w:rsidRDefault="00C00D90" w:rsidP="00C00D90">
            <w:pPr>
              <w:rPr>
                <w:sz w:val="24"/>
                <w:szCs w:val="24"/>
              </w:rPr>
            </w:pPr>
            <w:r w:rsidRPr="00C00D90">
              <w:rPr>
                <w:sz w:val="24"/>
                <w:szCs w:val="24"/>
              </w:rPr>
              <w:t xml:space="preserve">Стандартизированная тарифная ставка на проектирование сети </w:t>
            </w:r>
            <w:proofErr w:type="spellStart"/>
            <w:r w:rsidRPr="00C00D90">
              <w:rPr>
                <w:sz w:val="24"/>
                <w:szCs w:val="24"/>
              </w:rPr>
              <w:t>газопотребления</w:t>
            </w:r>
            <w:proofErr w:type="spellEnd"/>
            <w:r w:rsidRPr="00C00D90">
              <w:rPr>
                <w:sz w:val="24"/>
                <w:szCs w:val="24"/>
              </w:rPr>
              <w:t xml:space="preserve"> (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С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пр</m:t>
                  </m:r>
                </m:sup>
              </m:sSup>
            </m:oMath>
            <w:r w:rsidRPr="00C00D90">
              <w:rPr>
                <w:sz w:val="24"/>
                <w:szCs w:val="24"/>
              </w:rPr>
              <w:t>)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D90" w:rsidRPr="00C00D90" w:rsidRDefault="00C00D90" w:rsidP="00C00D90">
            <w:pPr>
              <w:jc w:val="center"/>
              <w:rPr>
                <w:sz w:val="24"/>
                <w:szCs w:val="24"/>
              </w:rPr>
            </w:pPr>
            <w:r w:rsidRPr="00C00D90">
              <w:rPr>
                <w:sz w:val="24"/>
                <w:szCs w:val="24"/>
              </w:rPr>
              <w:t>руб./одно подключение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D90" w:rsidRPr="00C00D90" w:rsidRDefault="00C00D90" w:rsidP="00C00D90">
            <w:pPr>
              <w:jc w:val="center"/>
              <w:rPr>
                <w:sz w:val="24"/>
                <w:szCs w:val="24"/>
              </w:rPr>
            </w:pPr>
            <w:r w:rsidRPr="00C00D90">
              <w:rPr>
                <w:rFonts w:eastAsia="Calibri"/>
                <w:sz w:val="28"/>
                <w:szCs w:val="28"/>
                <w:lang w:eastAsia="en-US"/>
              </w:rPr>
              <w:t>13 809,60</w:t>
            </w:r>
          </w:p>
        </w:tc>
      </w:tr>
      <w:tr w:rsidR="00C00D90" w:rsidRPr="00C00D90" w:rsidTr="004E629C">
        <w:trPr>
          <w:trHeight w:val="69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D90" w:rsidRPr="00C00D90" w:rsidRDefault="00C00D90" w:rsidP="00C00D90">
            <w:pPr>
              <w:jc w:val="center"/>
              <w:rPr>
                <w:szCs w:val="24"/>
              </w:rPr>
            </w:pPr>
            <w:r w:rsidRPr="00C00D90">
              <w:rPr>
                <w:szCs w:val="24"/>
              </w:rPr>
              <w:t>2.</w:t>
            </w:r>
          </w:p>
        </w:tc>
        <w:tc>
          <w:tcPr>
            <w:tcW w:w="97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D90" w:rsidRPr="00C00D90" w:rsidRDefault="00C00D90" w:rsidP="00C00D90">
            <w:pPr>
              <w:jc w:val="center"/>
              <w:rPr>
                <w:sz w:val="24"/>
                <w:szCs w:val="24"/>
              </w:rPr>
            </w:pPr>
            <w:r w:rsidRPr="00C00D90">
              <w:rPr>
                <w:sz w:val="24"/>
                <w:szCs w:val="24"/>
              </w:rPr>
              <w:t>Стандартизированная тарифная ставка на строительство газопровода и устройств системы электрохимической защиты от коррозии (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С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г</m:t>
                  </m:r>
                </m:sup>
              </m:sSup>
            </m:oMath>
            <w:r w:rsidRPr="00C00D90">
              <w:rPr>
                <w:sz w:val="24"/>
                <w:szCs w:val="24"/>
              </w:rPr>
              <w:t>)</w:t>
            </w:r>
          </w:p>
        </w:tc>
      </w:tr>
      <w:tr w:rsidR="00C00D90" w:rsidRPr="00C00D90" w:rsidTr="004E629C">
        <w:trPr>
          <w:trHeight w:val="41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D90" w:rsidRPr="00C00D90" w:rsidRDefault="00C00D90" w:rsidP="00C00D90">
            <w:pPr>
              <w:jc w:val="center"/>
              <w:rPr>
                <w:szCs w:val="24"/>
              </w:rPr>
            </w:pPr>
            <w:r w:rsidRPr="00C00D90">
              <w:rPr>
                <w:szCs w:val="24"/>
              </w:rPr>
              <w:t>2.1.</w:t>
            </w:r>
          </w:p>
        </w:tc>
        <w:tc>
          <w:tcPr>
            <w:tcW w:w="97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D90" w:rsidRPr="00C00D90" w:rsidRDefault="00C00D90" w:rsidP="00C00D90">
            <w:pPr>
              <w:jc w:val="center"/>
              <w:rPr>
                <w:sz w:val="24"/>
                <w:szCs w:val="24"/>
              </w:rPr>
            </w:pPr>
            <w:r w:rsidRPr="00C00D90">
              <w:rPr>
                <w:sz w:val="24"/>
                <w:szCs w:val="24"/>
              </w:rPr>
              <w:t>Стальные газопроводы</w:t>
            </w:r>
          </w:p>
        </w:tc>
      </w:tr>
      <w:tr w:rsidR="00C00D90" w:rsidRPr="00C00D90" w:rsidTr="004E629C">
        <w:trPr>
          <w:trHeight w:val="3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D90" w:rsidRPr="00C00D90" w:rsidRDefault="00C00D90" w:rsidP="00C00D90">
            <w:pPr>
              <w:jc w:val="center"/>
              <w:rPr>
                <w:szCs w:val="24"/>
              </w:rPr>
            </w:pPr>
            <w:r w:rsidRPr="00C00D90">
              <w:rPr>
                <w:szCs w:val="24"/>
              </w:rPr>
              <w:t>2.1.1.</w:t>
            </w:r>
          </w:p>
        </w:tc>
        <w:tc>
          <w:tcPr>
            <w:tcW w:w="97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D90" w:rsidRPr="00C00D90" w:rsidRDefault="00C00D90" w:rsidP="00C00D90">
            <w:pPr>
              <w:jc w:val="center"/>
              <w:rPr>
                <w:sz w:val="24"/>
                <w:szCs w:val="24"/>
              </w:rPr>
            </w:pPr>
            <w:r w:rsidRPr="00C00D90">
              <w:rPr>
                <w:sz w:val="24"/>
                <w:szCs w:val="24"/>
              </w:rPr>
              <w:t>Наземная прокладка</w:t>
            </w:r>
          </w:p>
        </w:tc>
      </w:tr>
      <w:tr w:rsidR="00C00D90" w:rsidRPr="00C00D90" w:rsidTr="004E629C">
        <w:trPr>
          <w:trHeight w:val="3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D90" w:rsidRPr="00C00D90" w:rsidRDefault="00C00D90" w:rsidP="00C00D90">
            <w:pPr>
              <w:jc w:val="center"/>
              <w:rPr>
                <w:szCs w:val="24"/>
              </w:rPr>
            </w:pPr>
            <w:r w:rsidRPr="00C00D90">
              <w:rPr>
                <w:szCs w:val="24"/>
              </w:rPr>
              <w:t>2.1.1.1.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D90" w:rsidRPr="00C00D90" w:rsidRDefault="00C00D90" w:rsidP="00C00D90">
            <w:pPr>
              <w:rPr>
                <w:sz w:val="24"/>
                <w:szCs w:val="24"/>
              </w:rPr>
            </w:pPr>
            <w:r w:rsidRPr="00C00D90">
              <w:rPr>
                <w:sz w:val="24"/>
                <w:szCs w:val="24"/>
              </w:rPr>
              <w:t>25 мм и менее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D90" w:rsidRPr="00C00D90" w:rsidRDefault="00C00D90" w:rsidP="00C00D90">
            <w:pPr>
              <w:jc w:val="center"/>
              <w:rPr>
                <w:sz w:val="24"/>
                <w:szCs w:val="24"/>
              </w:rPr>
            </w:pPr>
            <w:r w:rsidRPr="00C00D90">
              <w:rPr>
                <w:sz w:val="24"/>
                <w:szCs w:val="24"/>
              </w:rPr>
              <w:t>руб./км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D90" w:rsidRPr="00C00D90" w:rsidRDefault="00C00D90" w:rsidP="00C00D90">
            <w:pPr>
              <w:jc w:val="center"/>
              <w:rPr>
                <w:sz w:val="24"/>
                <w:szCs w:val="24"/>
              </w:rPr>
            </w:pPr>
            <w:r w:rsidRPr="00C00D90">
              <w:rPr>
                <w:sz w:val="24"/>
                <w:szCs w:val="24"/>
              </w:rPr>
              <w:t>529 457,37</w:t>
            </w:r>
          </w:p>
        </w:tc>
      </w:tr>
      <w:tr w:rsidR="00C00D90" w:rsidRPr="00C00D90" w:rsidTr="004E629C">
        <w:trPr>
          <w:trHeight w:val="3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D90" w:rsidRPr="00C00D90" w:rsidRDefault="00C00D90" w:rsidP="00C00D90">
            <w:pPr>
              <w:jc w:val="center"/>
              <w:rPr>
                <w:szCs w:val="24"/>
              </w:rPr>
            </w:pPr>
            <w:r w:rsidRPr="00C00D90">
              <w:rPr>
                <w:szCs w:val="24"/>
              </w:rPr>
              <w:t>2.1.1.2.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D90" w:rsidRPr="00C00D90" w:rsidRDefault="00C00D90" w:rsidP="00C00D90">
            <w:pPr>
              <w:rPr>
                <w:sz w:val="24"/>
                <w:szCs w:val="24"/>
              </w:rPr>
            </w:pPr>
            <w:r w:rsidRPr="00C00D90">
              <w:rPr>
                <w:sz w:val="24"/>
                <w:szCs w:val="24"/>
              </w:rPr>
              <w:t>26 - 38 мм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D90" w:rsidRPr="00C00D90" w:rsidRDefault="00C00D90" w:rsidP="00C00D90">
            <w:pPr>
              <w:jc w:val="center"/>
              <w:rPr>
                <w:sz w:val="24"/>
                <w:szCs w:val="24"/>
              </w:rPr>
            </w:pPr>
            <w:r w:rsidRPr="00C00D90">
              <w:rPr>
                <w:sz w:val="24"/>
                <w:szCs w:val="24"/>
              </w:rPr>
              <w:t>руб./км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D90" w:rsidRPr="00C00D90" w:rsidRDefault="00C00D90" w:rsidP="00C00D90">
            <w:pPr>
              <w:jc w:val="center"/>
              <w:rPr>
                <w:sz w:val="24"/>
                <w:szCs w:val="24"/>
              </w:rPr>
            </w:pPr>
            <w:r w:rsidRPr="00C00D90">
              <w:rPr>
                <w:sz w:val="24"/>
                <w:szCs w:val="24"/>
              </w:rPr>
              <w:t>580 941,87</w:t>
            </w:r>
          </w:p>
        </w:tc>
      </w:tr>
      <w:tr w:rsidR="00C00D90" w:rsidRPr="00C00D90" w:rsidTr="004E629C">
        <w:trPr>
          <w:trHeight w:val="3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D90" w:rsidRPr="00C00D90" w:rsidRDefault="00C00D90" w:rsidP="00C00D90">
            <w:pPr>
              <w:jc w:val="center"/>
              <w:rPr>
                <w:szCs w:val="24"/>
              </w:rPr>
            </w:pPr>
            <w:r w:rsidRPr="00C00D90">
              <w:rPr>
                <w:szCs w:val="24"/>
              </w:rPr>
              <w:t>2.1.1.3.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D90" w:rsidRPr="00C00D90" w:rsidRDefault="00C00D90" w:rsidP="00C00D90">
            <w:pPr>
              <w:rPr>
                <w:sz w:val="24"/>
                <w:szCs w:val="24"/>
              </w:rPr>
            </w:pPr>
            <w:r w:rsidRPr="00C00D90">
              <w:rPr>
                <w:sz w:val="24"/>
                <w:szCs w:val="24"/>
              </w:rPr>
              <w:t>39 - 45 мм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D90" w:rsidRPr="00C00D90" w:rsidRDefault="00C00D90" w:rsidP="00C00D90">
            <w:pPr>
              <w:jc w:val="center"/>
              <w:rPr>
                <w:sz w:val="24"/>
                <w:szCs w:val="24"/>
              </w:rPr>
            </w:pPr>
            <w:r w:rsidRPr="00C00D90">
              <w:rPr>
                <w:sz w:val="24"/>
                <w:szCs w:val="24"/>
              </w:rPr>
              <w:t>руб./км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D90" w:rsidRPr="00C00D90" w:rsidRDefault="00C00D90" w:rsidP="00C00D90">
            <w:pPr>
              <w:jc w:val="center"/>
              <w:rPr>
                <w:sz w:val="24"/>
                <w:szCs w:val="24"/>
              </w:rPr>
            </w:pPr>
            <w:r w:rsidRPr="00C00D90">
              <w:rPr>
                <w:sz w:val="24"/>
                <w:szCs w:val="24"/>
              </w:rPr>
              <w:t>602 359,42</w:t>
            </w:r>
          </w:p>
        </w:tc>
      </w:tr>
      <w:tr w:rsidR="00C00D90" w:rsidRPr="00C00D90" w:rsidTr="004E629C">
        <w:trPr>
          <w:trHeight w:val="3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D90" w:rsidRPr="00C00D90" w:rsidRDefault="00C00D90" w:rsidP="00C00D90">
            <w:pPr>
              <w:jc w:val="center"/>
              <w:rPr>
                <w:szCs w:val="24"/>
              </w:rPr>
            </w:pPr>
            <w:r w:rsidRPr="00C00D90">
              <w:rPr>
                <w:szCs w:val="24"/>
              </w:rPr>
              <w:t>2.1.1.4.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D90" w:rsidRPr="00C00D90" w:rsidRDefault="00C00D90" w:rsidP="00C00D90">
            <w:pPr>
              <w:rPr>
                <w:sz w:val="24"/>
                <w:szCs w:val="24"/>
              </w:rPr>
            </w:pPr>
            <w:r w:rsidRPr="00C00D90">
              <w:rPr>
                <w:sz w:val="24"/>
                <w:szCs w:val="24"/>
              </w:rPr>
              <w:t>46 - 57 мм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D90" w:rsidRPr="00C00D90" w:rsidRDefault="00C00D90" w:rsidP="00C00D90">
            <w:pPr>
              <w:jc w:val="center"/>
              <w:rPr>
                <w:sz w:val="24"/>
                <w:szCs w:val="24"/>
              </w:rPr>
            </w:pPr>
            <w:r w:rsidRPr="00C00D90">
              <w:rPr>
                <w:sz w:val="24"/>
                <w:szCs w:val="24"/>
              </w:rPr>
              <w:t>руб./км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D90" w:rsidRPr="00C00D90" w:rsidRDefault="00C00D90" w:rsidP="00C00D90">
            <w:pPr>
              <w:jc w:val="center"/>
              <w:rPr>
                <w:sz w:val="24"/>
                <w:szCs w:val="24"/>
              </w:rPr>
            </w:pPr>
            <w:r w:rsidRPr="00C00D90">
              <w:rPr>
                <w:sz w:val="24"/>
                <w:szCs w:val="24"/>
              </w:rPr>
              <w:t>641 079,79</w:t>
            </w:r>
          </w:p>
        </w:tc>
      </w:tr>
      <w:tr w:rsidR="00C00D90" w:rsidRPr="00C00D90" w:rsidTr="004E629C">
        <w:trPr>
          <w:trHeight w:val="3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D90" w:rsidRPr="00C00D90" w:rsidRDefault="00C00D90" w:rsidP="00C00D90">
            <w:pPr>
              <w:jc w:val="center"/>
              <w:rPr>
                <w:szCs w:val="24"/>
              </w:rPr>
            </w:pPr>
            <w:r w:rsidRPr="00C00D90">
              <w:rPr>
                <w:szCs w:val="24"/>
              </w:rPr>
              <w:t>2.1.1.5.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D90" w:rsidRPr="00C00D90" w:rsidRDefault="00C00D90" w:rsidP="00C00D90">
            <w:pPr>
              <w:rPr>
                <w:sz w:val="24"/>
                <w:szCs w:val="24"/>
              </w:rPr>
            </w:pPr>
            <w:r w:rsidRPr="00C00D90">
              <w:rPr>
                <w:sz w:val="24"/>
                <w:szCs w:val="24"/>
              </w:rPr>
              <w:t>58 - 76 мм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D90" w:rsidRPr="00C00D90" w:rsidRDefault="00C00D90" w:rsidP="00C00D90">
            <w:pPr>
              <w:jc w:val="center"/>
              <w:rPr>
                <w:sz w:val="24"/>
                <w:szCs w:val="24"/>
              </w:rPr>
            </w:pPr>
            <w:r w:rsidRPr="00C00D90">
              <w:rPr>
                <w:sz w:val="24"/>
                <w:szCs w:val="24"/>
              </w:rPr>
              <w:t>руб./км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D90" w:rsidRPr="00C00D90" w:rsidRDefault="00C00D90" w:rsidP="00C00D90">
            <w:pPr>
              <w:jc w:val="center"/>
              <w:rPr>
                <w:sz w:val="24"/>
                <w:szCs w:val="24"/>
              </w:rPr>
            </w:pPr>
            <w:r w:rsidRPr="00C00D90">
              <w:rPr>
                <w:sz w:val="24"/>
                <w:szCs w:val="24"/>
              </w:rPr>
              <w:t>641 079,79</w:t>
            </w:r>
          </w:p>
        </w:tc>
      </w:tr>
      <w:tr w:rsidR="00C00D90" w:rsidRPr="00C00D90" w:rsidTr="004E629C">
        <w:trPr>
          <w:trHeight w:val="3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D90" w:rsidRPr="00C00D90" w:rsidRDefault="00C00D90" w:rsidP="00C00D90">
            <w:pPr>
              <w:jc w:val="center"/>
              <w:rPr>
                <w:szCs w:val="24"/>
              </w:rPr>
            </w:pPr>
            <w:r w:rsidRPr="00C00D90">
              <w:rPr>
                <w:szCs w:val="24"/>
              </w:rPr>
              <w:t>2.1.2.</w:t>
            </w:r>
          </w:p>
        </w:tc>
        <w:tc>
          <w:tcPr>
            <w:tcW w:w="97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D90" w:rsidRPr="00C00D90" w:rsidRDefault="00C00D90" w:rsidP="00C00D90">
            <w:pPr>
              <w:jc w:val="center"/>
              <w:rPr>
                <w:sz w:val="24"/>
                <w:szCs w:val="24"/>
              </w:rPr>
            </w:pPr>
            <w:r w:rsidRPr="00C00D90">
              <w:rPr>
                <w:sz w:val="24"/>
                <w:szCs w:val="24"/>
              </w:rPr>
              <w:t>Подземная прокладка</w:t>
            </w:r>
          </w:p>
        </w:tc>
      </w:tr>
      <w:tr w:rsidR="00C00D90" w:rsidRPr="00C00D90" w:rsidTr="004E629C">
        <w:trPr>
          <w:trHeight w:val="3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D90" w:rsidRPr="00C00D90" w:rsidRDefault="00C00D90" w:rsidP="00C00D90">
            <w:pPr>
              <w:jc w:val="center"/>
              <w:rPr>
                <w:szCs w:val="24"/>
              </w:rPr>
            </w:pPr>
            <w:r w:rsidRPr="00C00D90">
              <w:rPr>
                <w:szCs w:val="24"/>
              </w:rPr>
              <w:t>2.1.2.1.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D90" w:rsidRPr="00C00D90" w:rsidRDefault="00C00D90" w:rsidP="00C00D90">
            <w:pPr>
              <w:rPr>
                <w:sz w:val="24"/>
                <w:szCs w:val="24"/>
              </w:rPr>
            </w:pPr>
            <w:r w:rsidRPr="00C00D90">
              <w:rPr>
                <w:sz w:val="24"/>
                <w:szCs w:val="24"/>
              </w:rPr>
              <w:t>26 - 38 мм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D90" w:rsidRPr="00C00D90" w:rsidRDefault="00C00D90" w:rsidP="00C00D90">
            <w:pPr>
              <w:jc w:val="center"/>
              <w:rPr>
                <w:sz w:val="24"/>
                <w:szCs w:val="24"/>
              </w:rPr>
            </w:pPr>
            <w:r w:rsidRPr="00C00D90">
              <w:rPr>
                <w:sz w:val="24"/>
                <w:szCs w:val="24"/>
              </w:rPr>
              <w:t>руб./км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D90" w:rsidRPr="00C00D90" w:rsidRDefault="00C00D90" w:rsidP="00C00D90">
            <w:pPr>
              <w:jc w:val="center"/>
              <w:rPr>
                <w:sz w:val="24"/>
                <w:szCs w:val="24"/>
              </w:rPr>
            </w:pPr>
            <w:r w:rsidRPr="00C00D90">
              <w:rPr>
                <w:sz w:val="24"/>
                <w:szCs w:val="24"/>
              </w:rPr>
              <w:t>889 058,67</w:t>
            </w:r>
          </w:p>
        </w:tc>
      </w:tr>
      <w:tr w:rsidR="00C00D90" w:rsidRPr="00C00D90" w:rsidTr="004E629C">
        <w:trPr>
          <w:trHeight w:val="3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D90" w:rsidRPr="00C00D90" w:rsidRDefault="00C00D90" w:rsidP="00C00D90">
            <w:pPr>
              <w:jc w:val="center"/>
              <w:rPr>
                <w:szCs w:val="24"/>
              </w:rPr>
            </w:pPr>
            <w:r w:rsidRPr="00C00D90">
              <w:rPr>
                <w:szCs w:val="24"/>
              </w:rPr>
              <w:t>2.1.2.2.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D90" w:rsidRPr="00C00D90" w:rsidRDefault="00C00D90" w:rsidP="00C00D90">
            <w:pPr>
              <w:rPr>
                <w:sz w:val="24"/>
                <w:szCs w:val="24"/>
              </w:rPr>
            </w:pPr>
            <w:r w:rsidRPr="00C00D90">
              <w:rPr>
                <w:sz w:val="24"/>
                <w:szCs w:val="24"/>
              </w:rPr>
              <w:t>46 - 57 мм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D90" w:rsidRPr="00C00D90" w:rsidRDefault="00C00D90" w:rsidP="00C00D90">
            <w:pPr>
              <w:jc w:val="center"/>
              <w:rPr>
                <w:sz w:val="24"/>
                <w:szCs w:val="24"/>
              </w:rPr>
            </w:pPr>
            <w:r w:rsidRPr="00C00D90">
              <w:rPr>
                <w:sz w:val="24"/>
                <w:szCs w:val="24"/>
              </w:rPr>
              <w:t>руб./км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D90" w:rsidRPr="00C00D90" w:rsidRDefault="00C00D90" w:rsidP="00C00D90">
            <w:pPr>
              <w:jc w:val="center"/>
              <w:rPr>
                <w:sz w:val="24"/>
                <w:szCs w:val="24"/>
              </w:rPr>
            </w:pPr>
            <w:r w:rsidRPr="00C00D90">
              <w:rPr>
                <w:sz w:val="24"/>
                <w:szCs w:val="24"/>
              </w:rPr>
              <w:t>905 129,79</w:t>
            </w:r>
          </w:p>
        </w:tc>
      </w:tr>
      <w:tr w:rsidR="00C00D90" w:rsidRPr="00C00D90" w:rsidTr="004E629C">
        <w:trPr>
          <w:trHeight w:val="3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D90" w:rsidRPr="00C00D90" w:rsidRDefault="00C00D90" w:rsidP="00C00D90">
            <w:pPr>
              <w:jc w:val="center"/>
              <w:rPr>
                <w:szCs w:val="24"/>
              </w:rPr>
            </w:pPr>
            <w:r w:rsidRPr="00C00D90">
              <w:rPr>
                <w:szCs w:val="24"/>
              </w:rPr>
              <w:t>2.1.2.3.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D90" w:rsidRPr="00C00D90" w:rsidRDefault="00C00D90" w:rsidP="00C00D90">
            <w:pPr>
              <w:rPr>
                <w:sz w:val="24"/>
                <w:szCs w:val="24"/>
              </w:rPr>
            </w:pPr>
            <w:r w:rsidRPr="00C00D90">
              <w:rPr>
                <w:sz w:val="24"/>
                <w:szCs w:val="24"/>
              </w:rPr>
              <w:t>58 - 76 мм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D90" w:rsidRPr="00C00D90" w:rsidRDefault="00C00D90" w:rsidP="00C00D90">
            <w:pPr>
              <w:jc w:val="center"/>
              <w:rPr>
                <w:sz w:val="24"/>
                <w:szCs w:val="24"/>
              </w:rPr>
            </w:pPr>
            <w:r w:rsidRPr="00C00D90">
              <w:rPr>
                <w:sz w:val="24"/>
                <w:szCs w:val="24"/>
              </w:rPr>
              <w:t>руб./км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D90" w:rsidRPr="00C00D90" w:rsidRDefault="00C00D90" w:rsidP="00C00D90">
            <w:pPr>
              <w:jc w:val="center"/>
              <w:rPr>
                <w:sz w:val="24"/>
                <w:szCs w:val="24"/>
              </w:rPr>
            </w:pPr>
            <w:r w:rsidRPr="00C00D90">
              <w:rPr>
                <w:sz w:val="24"/>
                <w:szCs w:val="24"/>
              </w:rPr>
              <w:t>1 012 064,55</w:t>
            </w:r>
          </w:p>
        </w:tc>
      </w:tr>
      <w:tr w:rsidR="00C00D90" w:rsidRPr="00C00D90" w:rsidTr="004E629C">
        <w:trPr>
          <w:trHeight w:val="5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D90" w:rsidRPr="00C00D90" w:rsidRDefault="00C00D90" w:rsidP="00C00D90">
            <w:pPr>
              <w:jc w:val="center"/>
              <w:rPr>
                <w:szCs w:val="24"/>
              </w:rPr>
            </w:pPr>
            <w:r w:rsidRPr="00C00D90">
              <w:rPr>
                <w:szCs w:val="24"/>
              </w:rPr>
              <w:t>3.</w:t>
            </w:r>
          </w:p>
        </w:tc>
        <w:tc>
          <w:tcPr>
            <w:tcW w:w="97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D90" w:rsidRPr="00C00D90" w:rsidRDefault="00C00D90" w:rsidP="00C00D90">
            <w:pPr>
              <w:jc w:val="center"/>
              <w:rPr>
                <w:sz w:val="24"/>
                <w:szCs w:val="24"/>
              </w:rPr>
            </w:pPr>
            <w:r w:rsidRPr="00C00D90">
              <w:rPr>
                <w:sz w:val="24"/>
                <w:szCs w:val="24"/>
              </w:rPr>
              <w:t>Стандартизированная тарифная ставка на установку пункта редуцирования газа (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С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прг</m:t>
                  </m:r>
                </m:sup>
              </m:sSup>
            </m:oMath>
            <w:r w:rsidRPr="00C00D90">
              <w:rPr>
                <w:sz w:val="24"/>
                <w:szCs w:val="24"/>
              </w:rPr>
              <w:t>) (без учета стоимости пункта редуцирования)</w:t>
            </w:r>
          </w:p>
        </w:tc>
      </w:tr>
      <w:tr w:rsidR="00C00D90" w:rsidRPr="00C00D90" w:rsidTr="004E629C">
        <w:trPr>
          <w:trHeight w:val="50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D90" w:rsidRPr="00C00D90" w:rsidRDefault="00C00D90" w:rsidP="00C00D90">
            <w:pPr>
              <w:jc w:val="center"/>
              <w:rPr>
                <w:szCs w:val="24"/>
              </w:rPr>
            </w:pPr>
            <w:r w:rsidRPr="00C00D90">
              <w:rPr>
                <w:szCs w:val="24"/>
              </w:rPr>
              <w:t>3.1.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D90" w:rsidRPr="00C00D90" w:rsidRDefault="00C00D90" w:rsidP="00C00D90">
            <w:pPr>
              <w:rPr>
                <w:sz w:val="24"/>
                <w:szCs w:val="24"/>
              </w:rPr>
            </w:pPr>
            <w:r w:rsidRPr="00C00D90">
              <w:rPr>
                <w:sz w:val="24"/>
                <w:szCs w:val="24"/>
              </w:rPr>
              <w:t>до 10 м3 в час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D90" w:rsidRPr="00C00D90" w:rsidRDefault="00C00D90" w:rsidP="00C00D90">
            <w:pPr>
              <w:jc w:val="center"/>
              <w:rPr>
                <w:sz w:val="24"/>
                <w:szCs w:val="24"/>
              </w:rPr>
            </w:pPr>
            <w:r w:rsidRPr="00C00D90">
              <w:rPr>
                <w:sz w:val="24"/>
                <w:szCs w:val="24"/>
              </w:rPr>
              <w:t>руб./установку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D90" w:rsidRPr="00C00D90" w:rsidRDefault="00C00D90" w:rsidP="00C00D90">
            <w:pPr>
              <w:jc w:val="center"/>
              <w:rPr>
                <w:sz w:val="24"/>
                <w:szCs w:val="24"/>
              </w:rPr>
            </w:pPr>
            <w:r w:rsidRPr="00C00D90">
              <w:rPr>
                <w:sz w:val="24"/>
                <w:szCs w:val="24"/>
              </w:rPr>
              <w:t>5 925,70</w:t>
            </w:r>
          </w:p>
        </w:tc>
      </w:tr>
      <w:tr w:rsidR="00C00D90" w:rsidRPr="00C00D90" w:rsidTr="004E629C">
        <w:trPr>
          <w:trHeight w:val="99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D90" w:rsidRPr="00C00D90" w:rsidRDefault="00C00D90" w:rsidP="00C00D90">
            <w:pPr>
              <w:jc w:val="center"/>
              <w:rPr>
                <w:szCs w:val="24"/>
              </w:rPr>
            </w:pPr>
            <w:r w:rsidRPr="00C00D90">
              <w:rPr>
                <w:szCs w:val="24"/>
              </w:rPr>
              <w:t>4.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D90" w:rsidRPr="00C00D90" w:rsidRDefault="00C00D90" w:rsidP="00C00D90">
            <w:pPr>
              <w:jc w:val="both"/>
              <w:rPr>
                <w:sz w:val="24"/>
                <w:szCs w:val="24"/>
              </w:rPr>
            </w:pPr>
            <w:r w:rsidRPr="00C00D90">
              <w:rPr>
                <w:sz w:val="24"/>
                <w:szCs w:val="24"/>
              </w:rPr>
              <w:t>Стандартизированная тарифная ставка на установку отключающих устройств (с учетом стоимости отключающего устройства) (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С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оу</m:t>
                  </m:r>
                </m:sup>
              </m:sSup>
            </m:oMath>
            <w:r w:rsidRPr="00C00D90">
              <w:rPr>
                <w:sz w:val="24"/>
                <w:szCs w:val="24"/>
              </w:rPr>
              <w:t>)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D90" w:rsidRPr="00C00D90" w:rsidRDefault="00C00D90" w:rsidP="00C00D90">
            <w:pPr>
              <w:jc w:val="center"/>
              <w:rPr>
                <w:sz w:val="24"/>
                <w:szCs w:val="24"/>
              </w:rPr>
            </w:pPr>
            <w:r w:rsidRPr="00C00D90">
              <w:rPr>
                <w:sz w:val="24"/>
                <w:szCs w:val="24"/>
              </w:rPr>
              <w:t>руб./шт.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D90" w:rsidRPr="00C00D90" w:rsidRDefault="00C00D90" w:rsidP="00C00D90">
            <w:pPr>
              <w:jc w:val="center"/>
              <w:rPr>
                <w:sz w:val="24"/>
                <w:szCs w:val="24"/>
                <w:lang w:val="en-US"/>
              </w:rPr>
            </w:pPr>
            <w:r w:rsidRPr="00C00D90">
              <w:rPr>
                <w:sz w:val="24"/>
                <w:szCs w:val="24"/>
                <w:lang w:val="en-US"/>
              </w:rPr>
              <w:t>918,96</w:t>
            </w:r>
          </w:p>
        </w:tc>
      </w:tr>
      <w:tr w:rsidR="00C00D90" w:rsidRPr="00C00D90" w:rsidTr="004E629C">
        <w:trPr>
          <w:trHeight w:val="5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D90" w:rsidRPr="00C00D90" w:rsidRDefault="00C00D90" w:rsidP="00C00D90">
            <w:pPr>
              <w:jc w:val="center"/>
              <w:rPr>
                <w:szCs w:val="24"/>
              </w:rPr>
            </w:pPr>
            <w:r w:rsidRPr="00C00D90">
              <w:rPr>
                <w:szCs w:val="24"/>
              </w:rPr>
              <w:t>5.</w:t>
            </w:r>
          </w:p>
        </w:tc>
        <w:tc>
          <w:tcPr>
            <w:tcW w:w="97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D90" w:rsidRPr="00C00D90" w:rsidRDefault="00C00D90" w:rsidP="00C00D90">
            <w:pPr>
              <w:jc w:val="center"/>
              <w:rPr>
                <w:sz w:val="24"/>
                <w:szCs w:val="24"/>
              </w:rPr>
            </w:pPr>
            <w:r w:rsidRPr="00C00D90">
              <w:rPr>
                <w:sz w:val="24"/>
                <w:szCs w:val="24"/>
              </w:rPr>
              <w:t>Стандартизированная тарифная ставка на устройство внутреннего газопровода объекта капитального строительства заявителя (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С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окс</m:t>
                  </m:r>
                </m:sub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г</m:t>
                  </m:r>
                </m:sup>
              </m:sSubSup>
            </m:oMath>
            <w:r w:rsidRPr="00C00D90">
              <w:rPr>
                <w:sz w:val="24"/>
                <w:szCs w:val="24"/>
              </w:rPr>
              <w:t>)</w:t>
            </w:r>
          </w:p>
        </w:tc>
      </w:tr>
      <w:tr w:rsidR="00C00D90" w:rsidRPr="00C00D90" w:rsidTr="004E629C">
        <w:trPr>
          <w:trHeight w:val="3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D90" w:rsidRPr="00C00D90" w:rsidRDefault="00C00D90" w:rsidP="00C00D90">
            <w:pPr>
              <w:jc w:val="center"/>
              <w:rPr>
                <w:szCs w:val="24"/>
              </w:rPr>
            </w:pPr>
            <w:r w:rsidRPr="00C00D90">
              <w:rPr>
                <w:szCs w:val="24"/>
              </w:rPr>
              <w:lastRenderedPageBreak/>
              <w:t>5.1.</w:t>
            </w:r>
          </w:p>
        </w:tc>
        <w:tc>
          <w:tcPr>
            <w:tcW w:w="97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D90" w:rsidRPr="00C00D90" w:rsidRDefault="00C00D90" w:rsidP="00C00D90">
            <w:pPr>
              <w:jc w:val="center"/>
              <w:rPr>
                <w:sz w:val="24"/>
                <w:szCs w:val="24"/>
              </w:rPr>
            </w:pPr>
            <w:r w:rsidRPr="00C00D90">
              <w:rPr>
                <w:sz w:val="24"/>
                <w:szCs w:val="24"/>
              </w:rPr>
              <w:t>Стальные газопроводы</w:t>
            </w:r>
          </w:p>
        </w:tc>
      </w:tr>
      <w:tr w:rsidR="00C00D90" w:rsidRPr="00C00D90" w:rsidTr="004E629C">
        <w:trPr>
          <w:trHeight w:val="3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D90" w:rsidRPr="00C00D90" w:rsidRDefault="00C00D90" w:rsidP="00C00D90">
            <w:pPr>
              <w:jc w:val="center"/>
              <w:rPr>
                <w:szCs w:val="24"/>
              </w:rPr>
            </w:pPr>
            <w:r w:rsidRPr="00C00D90">
              <w:rPr>
                <w:szCs w:val="24"/>
              </w:rPr>
              <w:t>5.1.1.</w:t>
            </w:r>
          </w:p>
        </w:tc>
        <w:tc>
          <w:tcPr>
            <w:tcW w:w="5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D90" w:rsidRPr="00C00D90" w:rsidRDefault="00C00D90" w:rsidP="00C00D90">
            <w:pPr>
              <w:rPr>
                <w:sz w:val="24"/>
                <w:szCs w:val="24"/>
              </w:rPr>
            </w:pPr>
            <w:r w:rsidRPr="00C00D90">
              <w:rPr>
                <w:sz w:val="24"/>
                <w:szCs w:val="24"/>
              </w:rPr>
              <w:t>11 - 15 мм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D90" w:rsidRPr="00C00D90" w:rsidRDefault="00C00D90" w:rsidP="00C00D90">
            <w:pPr>
              <w:jc w:val="center"/>
              <w:rPr>
                <w:sz w:val="24"/>
                <w:szCs w:val="24"/>
              </w:rPr>
            </w:pPr>
            <w:r w:rsidRPr="00C00D90">
              <w:rPr>
                <w:sz w:val="24"/>
                <w:szCs w:val="24"/>
              </w:rPr>
              <w:t>руб./км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D90" w:rsidRPr="00C00D90" w:rsidRDefault="00C00D90" w:rsidP="00C00D90">
            <w:pPr>
              <w:jc w:val="center"/>
              <w:rPr>
                <w:sz w:val="24"/>
                <w:szCs w:val="24"/>
              </w:rPr>
            </w:pPr>
            <w:r w:rsidRPr="00C00D90">
              <w:rPr>
                <w:sz w:val="24"/>
                <w:szCs w:val="24"/>
              </w:rPr>
              <w:t>249 833,10</w:t>
            </w:r>
          </w:p>
        </w:tc>
      </w:tr>
      <w:tr w:rsidR="00C00D90" w:rsidRPr="00C00D90" w:rsidTr="004E629C">
        <w:trPr>
          <w:trHeight w:val="3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D90" w:rsidRPr="00C00D90" w:rsidRDefault="00C00D90" w:rsidP="00C00D90">
            <w:pPr>
              <w:jc w:val="center"/>
              <w:rPr>
                <w:szCs w:val="24"/>
              </w:rPr>
            </w:pPr>
            <w:r w:rsidRPr="00C00D90">
              <w:rPr>
                <w:szCs w:val="24"/>
              </w:rPr>
              <w:t>5.1.2.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D90" w:rsidRPr="00C00D90" w:rsidRDefault="00C00D90" w:rsidP="00C00D90">
            <w:pPr>
              <w:rPr>
                <w:sz w:val="24"/>
                <w:szCs w:val="24"/>
              </w:rPr>
            </w:pPr>
            <w:r w:rsidRPr="00C00D90">
              <w:rPr>
                <w:sz w:val="24"/>
                <w:szCs w:val="24"/>
              </w:rPr>
              <w:t>16 - 20 мм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D90" w:rsidRPr="00C00D90" w:rsidRDefault="00C00D90" w:rsidP="00C00D90">
            <w:pPr>
              <w:jc w:val="center"/>
              <w:rPr>
                <w:sz w:val="24"/>
                <w:szCs w:val="24"/>
              </w:rPr>
            </w:pPr>
            <w:r w:rsidRPr="00C00D90">
              <w:rPr>
                <w:sz w:val="24"/>
                <w:szCs w:val="24"/>
              </w:rPr>
              <w:t>руб./км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D90" w:rsidRPr="00C00D90" w:rsidRDefault="00C00D90" w:rsidP="00C00D90">
            <w:pPr>
              <w:jc w:val="center"/>
              <w:rPr>
                <w:sz w:val="24"/>
                <w:szCs w:val="24"/>
              </w:rPr>
            </w:pPr>
            <w:r w:rsidRPr="00C00D90">
              <w:rPr>
                <w:sz w:val="24"/>
                <w:szCs w:val="24"/>
              </w:rPr>
              <w:t>249 861,26</w:t>
            </w:r>
          </w:p>
        </w:tc>
      </w:tr>
      <w:tr w:rsidR="00C00D90" w:rsidRPr="00C00D90" w:rsidTr="004E629C">
        <w:trPr>
          <w:trHeight w:val="3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D90" w:rsidRPr="00C00D90" w:rsidRDefault="00C00D90" w:rsidP="00C00D90">
            <w:pPr>
              <w:jc w:val="center"/>
              <w:rPr>
                <w:szCs w:val="24"/>
              </w:rPr>
            </w:pPr>
            <w:r w:rsidRPr="00C00D90">
              <w:rPr>
                <w:szCs w:val="24"/>
              </w:rPr>
              <w:t>5.1.3.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D90" w:rsidRPr="00C00D90" w:rsidRDefault="00C00D90" w:rsidP="00C00D90">
            <w:pPr>
              <w:rPr>
                <w:sz w:val="24"/>
                <w:szCs w:val="24"/>
              </w:rPr>
            </w:pPr>
            <w:r w:rsidRPr="00C00D90">
              <w:rPr>
                <w:sz w:val="24"/>
                <w:szCs w:val="24"/>
              </w:rPr>
              <w:t>21 - 25 мм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D90" w:rsidRPr="00C00D90" w:rsidRDefault="00C00D90" w:rsidP="00C00D90">
            <w:pPr>
              <w:jc w:val="center"/>
              <w:rPr>
                <w:sz w:val="24"/>
                <w:szCs w:val="24"/>
              </w:rPr>
            </w:pPr>
            <w:r w:rsidRPr="00C00D90">
              <w:rPr>
                <w:sz w:val="24"/>
                <w:szCs w:val="24"/>
              </w:rPr>
              <w:t>руб./км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D90" w:rsidRPr="00C00D90" w:rsidRDefault="00C00D90" w:rsidP="00C00D90">
            <w:pPr>
              <w:jc w:val="center"/>
              <w:rPr>
                <w:sz w:val="24"/>
                <w:szCs w:val="24"/>
              </w:rPr>
            </w:pPr>
            <w:r w:rsidRPr="00C00D90">
              <w:rPr>
                <w:sz w:val="24"/>
                <w:szCs w:val="24"/>
              </w:rPr>
              <w:t xml:space="preserve">   261 649,60</w:t>
            </w:r>
            <w:r w:rsidRPr="00C00D90">
              <w:rPr>
                <w:sz w:val="24"/>
                <w:szCs w:val="24"/>
              </w:rPr>
              <w:tab/>
            </w:r>
          </w:p>
        </w:tc>
      </w:tr>
      <w:tr w:rsidR="00C00D90" w:rsidRPr="00C00D90" w:rsidTr="004E629C">
        <w:trPr>
          <w:trHeight w:val="3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D90" w:rsidRPr="00C00D90" w:rsidRDefault="00C00D90" w:rsidP="00C00D90">
            <w:pPr>
              <w:jc w:val="center"/>
              <w:rPr>
                <w:szCs w:val="24"/>
              </w:rPr>
            </w:pPr>
            <w:r w:rsidRPr="00C00D90">
              <w:rPr>
                <w:szCs w:val="24"/>
              </w:rPr>
              <w:t>5.1.4.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D90" w:rsidRPr="00C00D90" w:rsidRDefault="00C00D90" w:rsidP="00C00D90">
            <w:pPr>
              <w:rPr>
                <w:sz w:val="24"/>
                <w:szCs w:val="24"/>
              </w:rPr>
            </w:pPr>
            <w:r w:rsidRPr="00C00D90">
              <w:rPr>
                <w:sz w:val="24"/>
                <w:szCs w:val="24"/>
              </w:rPr>
              <w:t>29 - 32 мм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D90" w:rsidRPr="00C00D90" w:rsidRDefault="00C00D90" w:rsidP="00C00D90">
            <w:pPr>
              <w:jc w:val="center"/>
              <w:rPr>
                <w:sz w:val="24"/>
                <w:szCs w:val="24"/>
              </w:rPr>
            </w:pPr>
            <w:r w:rsidRPr="00C00D90">
              <w:rPr>
                <w:sz w:val="24"/>
                <w:szCs w:val="24"/>
              </w:rPr>
              <w:t>руб./км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D90" w:rsidRPr="00C00D90" w:rsidRDefault="00C00D90" w:rsidP="00C00D90">
            <w:pPr>
              <w:jc w:val="center"/>
              <w:rPr>
                <w:sz w:val="24"/>
                <w:szCs w:val="24"/>
              </w:rPr>
            </w:pPr>
            <w:r w:rsidRPr="00C00D90">
              <w:rPr>
                <w:sz w:val="24"/>
                <w:szCs w:val="24"/>
              </w:rPr>
              <w:t>283 258,10</w:t>
            </w:r>
          </w:p>
        </w:tc>
      </w:tr>
      <w:tr w:rsidR="00C00D90" w:rsidRPr="00C00D90" w:rsidTr="004E629C">
        <w:trPr>
          <w:trHeight w:val="104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D90" w:rsidRPr="00C00D90" w:rsidRDefault="00C00D90" w:rsidP="00C00D90">
            <w:pPr>
              <w:jc w:val="center"/>
              <w:rPr>
                <w:szCs w:val="24"/>
              </w:rPr>
            </w:pPr>
            <w:r w:rsidRPr="00C00D90">
              <w:rPr>
                <w:szCs w:val="24"/>
              </w:rPr>
              <w:t>6.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D90" w:rsidRPr="00C00D90" w:rsidRDefault="00C00D90" w:rsidP="00C00D90">
            <w:pPr>
              <w:jc w:val="both"/>
              <w:rPr>
                <w:sz w:val="24"/>
                <w:szCs w:val="24"/>
              </w:rPr>
            </w:pPr>
            <w:r w:rsidRPr="00C00D90">
              <w:rPr>
                <w:sz w:val="24"/>
                <w:szCs w:val="24"/>
              </w:rPr>
              <w:t>Стандартизированная тарифная ставка на установку прибора учета газа (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С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пу</m:t>
                  </m:r>
                </m:sup>
              </m:sSup>
            </m:oMath>
            <w:r w:rsidRPr="00C00D90">
              <w:rPr>
                <w:sz w:val="24"/>
                <w:szCs w:val="24"/>
              </w:rPr>
              <w:t xml:space="preserve">) (без учета стоимости прибора учета)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D90" w:rsidRPr="00C00D90" w:rsidRDefault="00C00D90" w:rsidP="00C00D90">
            <w:pPr>
              <w:jc w:val="center"/>
              <w:rPr>
                <w:sz w:val="24"/>
                <w:szCs w:val="24"/>
              </w:rPr>
            </w:pPr>
            <w:r w:rsidRPr="00C00D90">
              <w:rPr>
                <w:sz w:val="24"/>
                <w:szCs w:val="24"/>
              </w:rPr>
              <w:t>руб./установка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D90" w:rsidRPr="00C00D90" w:rsidRDefault="00C00D90" w:rsidP="00C00D90">
            <w:pPr>
              <w:jc w:val="center"/>
              <w:rPr>
                <w:sz w:val="24"/>
                <w:szCs w:val="24"/>
              </w:rPr>
            </w:pPr>
            <w:r w:rsidRPr="00C00D90">
              <w:rPr>
                <w:sz w:val="24"/>
                <w:szCs w:val="24"/>
              </w:rPr>
              <w:t>1 664,70</w:t>
            </w:r>
          </w:p>
        </w:tc>
      </w:tr>
      <w:tr w:rsidR="00C00D90" w:rsidRPr="00C00D90" w:rsidTr="004E629C">
        <w:trPr>
          <w:trHeight w:val="7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D90" w:rsidRPr="00C00D90" w:rsidRDefault="00C00D90" w:rsidP="00C00D90">
            <w:pPr>
              <w:jc w:val="center"/>
              <w:rPr>
                <w:szCs w:val="24"/>
              </w:rPr>
            </w:pPr>
            <w:r w:rsidRPr="00C00D90">
              <w:rPr>
                <w:szCs w:val="24"/>
              </w:rPr>
              <w:t>7.</w:t>
            </w:r>
          </w:p>
        </w:tc>
        <w:tc>
          <w:tcPr>
            <w:tcW w:w="97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0D90" w:rsidRPr="00C00D90" w:rsidRDefault="00C00D90" w:rsidP="00C00D90">
            <w:pPr>
              <w:jc w:val="center"/>
              <w:rPr>
                <w:sz w:val="24"/>
                <w:szCs w:val="24"/>
              </w:rPr>
            </w:pPr>
            <w:r w:rsidRPr="00C00D90">
              <w:rPr>
                <w:sz w:val="24"/>
                <w:szCs w:val="24"/>
              </w:rPr>
              <w:t>Размеры стандартизированных тарифных ставок на установку газоиспользующего оборудования (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С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ГИО</m:t>
                  </m:r>
                </m:sup>
              </m:sSup>
            </m:oMath>
            <w:r w:rsidRPr="00C00D90">
              <w:rPr>
                <w:sz w:val="24"/>
                <w:szCs w:val="24"/>
              </w:rPr>
              <w:t>) (без учета стоимости газоиспользующего оборудования)</w:t>
            </w:r>
          </w:p>
        </w:tc>
      </w:tr>
      <w:tr w:rsidR="00C00D90" w:rsidRPr="00C00D90" w:rsidTr="004E629C">
        <w:trPr>
          <w:trHeight w:val="3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D90" w:rsidRPr="00C00D90" w:rsidRDefault="00C00D90" w:rsidP="00C00D90">
            <w:pPr>
              <w:jc w:val="center"/>
              <w:rPr>
                <w:szCs w:val="24"/>
              </w:rPr>
            </w:pPr>
            <w:r w:rsidRPr="00C00D90">
              <w:rPr>
                <w:szCs w:val="24"/>
              </w:rPr>
              <w:t>7.1.</w:t>
            </w:r>
          </w:p>
        </w:tc>
        <w:tc>
          <w:tcPr>
            <w:tcW w:w="97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D90" w:rsidRPr="00C00D90" w:rsidRDefault="00C00D90" w:rsidP="00C00D90">
            <w:pPr>
              <w:jc w:val="center"/>
              <w:rPr>
                <w:sz w:val="24"/>
                <w:szCs w:val="24"/>
              </w:rPr>
            </w:pPr>
            <w:r w:rsidRPr="00C00D90">
              <w:rPr>
                <w:sz w:val="24"/>
                <w:szCs w:val="24"/>
              </w:rPr>
              <w:t>Установка плиты газовой, в том числе по видам плит:</w:t>
            </w:r>
          </w:p>
        </w:tc>
      </w:tr>
      <w:tr w:rsidR="00C00D90" w:rsidRPr="00C00D90" w:rsidTr="004E629C">
        <w:trPr>
          <w:trHeight w:val="3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D90" w:rsidRPr="00C00D90" w:rsidRDefault="00C00D90" w:rsidP="00C00D90">
            <w:pPr>
              <w:jc w:val="center"/>
              <w:rPr>
                <w:szCs w:val="24"/>
              </w:rPr>
            </w:pPr>
            <w:r w:rsidRPr="00C00D90">
              <w:rPr>
                <w:szCs w:val="24"/>
              </w:rPr>
              <w:t>7.1.1.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D90" w:rsidRPr="00C00D90" w:rsidRDefault="00C00D90" w:rsidP="00C00D90">
            <w:pPr>
              <w:rPr>
                <w:sz w:val="24"/>
                <w:szCs w:val="24"/>
              </w:rPr>
            </w:pPr>
            <w:r w:rsidRPr="00C00D90">
              <w:rPr>
                <w:sz w:val="24"/>
                <w:szCs w:val="24"/>
              </w:rPr>
              <w:t>бытовых двухкомфорочных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D90" w:rsidRPr="00C00D90" w:rsidRDefault="00C00D90" w:rsidP="00C00D90">
            <w:pPr>
              <w:jc w:val="center"/>
              <w:rPr>
                <w:sz w:val="24"/>
                <w:szCs w:val="24"/>
              </w:rPr>
            </w:pPr>
            <w:r w:rsidRPr="00C00D90">
              <w:rPr>
                <w:sz w:val="24"/>
                <w:szCs w:val="24"/>
              </w:rPr>
              <w:t>руб./установка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D90" w:rsidRPr="00C00D90" w:rsidRDefault="00C00D90" w:rsidP="00C00D90">
            <w:pPr>
              <w:jc w:val="center"/>
              <w:rPr>
                <w:sz w:val="24"/>
                <w:szCs w:val="24"/>
              </w:rPr>
            </w:pPr>
            <w:r w:rsidRPr="00C00D90">
              <w:rPr>
                <w:sz w:val="24"/>
                <w:szCs w:val="24"/>
              </w:rPr>
              <w:t>620,97</w:t>
            </w:r>
          </w:p>
        </w:tc>
      </w:tr>
      <w:tr w:rsidR="00C00D90" w:rsidRPr="00C00D90" w:rsidTr="004E629C">
        <w:trPr>
          <w:trHeight w:val="3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D90" w:rsidRPr="00C00D90" w:rsidRDefault="00C00D90" w:rsidP="00C00D90">
            <w:pPr>
              <w:jc w:val="center"/>
              <w:rPr>
                <w:szCs w:val="24"/>
              </w:rPr>
            </w:pPr>
            <w:r w:rsidRPr="00C00D90">
              <w:rPr>
                <w:szCs w:val="24"/>
              </w:rPr>
              <w:t>7.1.2.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D90" w:rsidRPr="00C00D90" w:rsidRDefault="00C00D90" w:rsidP="00C00D90">
            <w:pPr>
              <w:rPr>
                <w:sz w:val="24"/>
                <w:szCs w:val="24"/>
              </w:rPr>
            </w:pPr>
            <w:r w:rsidRPr="00C00D90">
              <w:rPr>
                <w:sz w:val="24"/>
                <w:szCs w:val="24"/>
              </w:rPr>
              <w:t xml:space="preserve">бытовых </w:t>
            </w:r>
            <w:proofErr w:type="spellStart"/>
            <w:r w:rsidRPr="00C00D90">
              <w:rPr>
                <w:sz w:val="24"/>
                <w:szCs w:val="24"/>
              </w:rPr>
              <w:t>четырехкомфорочных</w:t>
            </w:r>
            <w:proofErr w:type="spellEnd"/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D90" w:rsidRPr="00C00D90" w:rsidRDefault="00C00D90" w:rsidP="00C00D90">
            <w:pPr>
              <w:jc w:val="center"/>
              <w:rPr>
                <w:sz w:val="24"/>
                <w:szCs w:val="24"/>
              </w:rPr>
            </w:pPr>
            <w:r w:rsidRPr="00C00D90">
              <w:rPr>
                <w:sz w:val="24"/>
                <w:szCs w:val="24"/>
              </w:rPr>
              <w:t>руб./установка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D90" w:rsidRPr="00C00D90" w:rsidRDefault="00C00D90" w:rsidP="00C00D90">
            <w:pPr>
              <w:jc w:val="center"/>
              <w:rPr>
                <w:sz w:val="24"/>
                <w:szCs w:val="24"/>
              </w:rPr>
            </w:pPr>
            <w:r w:rsidRPr="00C00D90">
              <w:rPr>
                <w:sz w:val="24"/>
                <w:szCs w:val="24"/>
              </w:rPr>
              <w:t>704,42</w:t>
            </w:r>
          </w:p>
        </w:tc>
      </w:tr>
      <w:tr w:rsidR="00C00D90" w:rsidRPr="00C00D90" w:rsidTr="004E629C">
        <w:trPr>
          <w:trHeight w:val="3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D90" w:rsidRPr="00C00D90" w:rsidRDefault="00C00D90" w:rsidP="00C00D90">
            <w:pPr>
              <w:jc w:val="center"/>
              <w:rPr>
                <w:szCs w:val="24"/>
              </w:rPr>
            </w:pPr>
            <w:r w:rsidRPr="00C00D90">
              <w:rPr>
                <w:szCs w:val="24"/>
              </w:rPr>
              <w:t>7.2.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D90" w:rsidRPr="00C00D90" w:rsidRDefault="00C00D90" w:rsidP="00C00D90">
            <w:pPr>
              <w:rPr>
                <w:sz w:val="24"/>
                <w:szCs w:val="24"/>
              </w:rPr>
            </w:pPr>
            <w:r w:rsidRPr="00C00D90">
              <w:rPr>
                <w:sz w:val="24"/>
                <w:szCs w:val="24"/>
              </w:rPr>
              <w:t>Установка газовой колонки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D90" w:rsidRPr="00C00D90" w:rsidRDefault="00C00D90" w:rsidP="00C00D90">
            <w:pPr>
              <w:jc w:val="center"/>
              <w:rPr>
                <w:sz w:val="24"/>
                <w:szCs w:val="24"/>
              </w:rPr>
            </w:pPr>
            <w:r w:rsidRPr="00C00D90">
              <w:rPr>
                <w:sz w:val="24"/>
                <w:szCs w:val="24"/>
              </w:rPr>
              <w:t>руб./установка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D90" w:rsidRPr="00C00D90" w:rsidRDefault="00C00D90" w:rsidP="00C00D90">
            <w:pPr>
              <w:jc w:val="center"/>
              <w:rPr>
                <w:sz w:val="24"/>
                <w:szCs w:val="24"/>
              </w:rPr>
            </w:pPr>
            <w:r w:rsidRPr="00C00D90">
              <w:rPr>
                <w:sz w:val="24"/>
                <w:szCs w:val="24"/>
              </w:rPr>
              <w:t>3 190,24</w:t>
            </w:r>
          </w:p>
        </w:tc>
      </w:tr>
    </w:tbl>
    <w:p w:rsidR="00C00D90" w:rsidRPr="00C00D90" w:rsidRDefault="00C00D90" w:rsidP="00C00D90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9D1BD5" w:rsidRPr="008300A0" w:rsidRDefault="009D1BD5" w:rsidP="009D1BD5">
      <w:pPr>
        <w:jc w:val="center"/>
        <w:rPr>
          <w:rFonts w:eastAsia="Calibri"/>
          <w:b/>
          <w:sz w:val="28"/>
          <w:szCs w:val="28"/>
          <w:lang w:eastAsia="en-US"/>
        </w:rPr>
      </w:pPr>
    </w:p>
    <w:sectPr w:rsidR="009D1BD5" w:rsidRPr="008300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1809" w:rsidRDefault="006F1809">
      <w:r>
        <w:separator/>
      </w:r>
    </w:p>
  </w:endnote>
  <w:endnote w:type="continuationSeparator" w:id="0">
    <w:p w:rsidR="006F1809" w:rsidRDefault="006F1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32D" w:rsidRDefault="004D132D" w:rsidP="00362FAD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4D132D" w:rsidRDefault="004D132D" w:rsidP="004D132D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32D" w:rsidRDefault="004D132D" w:rsidP="004D132D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1809" w:rsidRDefault="006F1809">
      <w:r>
        <w:separator/>
      </w:r>
    </w:p>
  </w:footnote>
  <w:footnote w:type="continuationSeparator" w:id="0">
    <w:p w:rsidR="006F1809" w:rsidRDefault="006F18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9107A"/>
    <w:multiLevelType w:val="hybridMultilevel"/>
    <w:tmpl w:val="E432E4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06237"/>
    <w:multiLevelType w:val="hybridMultilevel"/>
    <w:tmpl w:val="F3663A4A"/>
    <w:lvl w:ilvl="0" w:tplc="021C53C6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EE730AB"/>
    <w:multiLevelType w:val="hybridMultilevel"/>
    <w:tmpl w:val="120CCF8E"/>
    <w:lvl w:ilvl="0" w:tplc="C09EFE8E">
      <w:start w:val="1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51C7094A"/>
    <w:multiLevelType w:val="hybridMultilevel"/>
    <w:tmpl w:val="C8702008"/>
    <w:lvl w:ilvl="0" w:tplc="328EF7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172"/>
    <w:rsid w:val="000179DB"/>
    <w:rsid w:val="00043C9C"/>
    <w:rsid w:val="00070877"/>
    <w:rsid w:val="00074D1D"/>
    <w:rsid w:val="00093759"/>
    <w:rsid w:val="0009701B"/>
    <w:rsid w:val="000A401D"/>
    <w:rsid w:val="000B3AD3"/>
    <w:rsid w:val="000B568E"/>
    <w:rsid w:val="000B7DC2"/>
    <w:rsid w:val="000D6EE3"/>
    <w:rsid w:val="000F2E9E"/>
    <w:rsid w:val="000F3E71"/>
    <w:rsid w:val="00104D1B"/>
    <w:rsid w:val="0014039A"/>
    <w:rsid w:val="00143561"/>
    <w:rsid w:val="00160236"/>
    <w:rsid w:val="00172A78"/>
    <w:rsid w:val="00182208"/>
    <w:rsid w:val="001A1BB5"/>
    <w:rsid w:val="001A7B62"/>
    <w:rsid w:val="001C2C4C"/>
    <w:rsid w:val="001D2FDD"/>
    <w:rsid w:val="001D7DFC"/>
    <w:rsid w:val="0020329D"/>
    <w:rsid w:val="0020796B"/>
    <w:rsid w:val="002146C1"/>
    <w:rsid w:val="00240E63"/>
    <w:rsid w:val="00242B41"/>
    <w:rsid w:val="00266A5B"/>
    <w:rsid w:val="00270378"/>
    <w:rsid w:val="0028018D"/>
    <w:rsid w:val="00282F6D"/>
    <w:rsid w:val="00287CE6"/>
    <w:rsid w:val="00291957"/>
    <w:rsid w:val="002B4EF6"/>
    <w:rsid w:val="002C07CF"/>
    <w:rsid w:val="002C0D74"/>
    <w:rsid w:val="002D068B"/>
    <w:rsid w:val="002E36CC"/>
    <w:rsid w:val="002F5F6A"/>
    <w:rsid w:val="003109D1"/>
    <w:rsid w:val="00324579"/>
    <w:rsid w:val="003323C4"/>
    <w:rsid w:val="003368A2"/>
    <w:rsid w:val="00345B8F"/>
    <w:rsid w:val="0035245B"/>
    <w:rsid w:val="00362FAD"/>
    <w:rsid w:val="00363D7B"/>
    <w:rsid w:val="00367B8D"/>
    <w:rsid w:val="00367BF5"/>
    <w:rsid w:val="00371AA1"/>
    <w:rsid w:val="00397930"/>
    <w:rsid w:val="003A4791"/>
    <w:rsid w:val="003B2234"/>
    <w:rsid w:val="003C028A"/>
    <w:rsid w:val="003C5AAB"/>
    <w:rsid w:val="003E21C2"/>
    <w:rsid w:val="003F0C23"/>
    <w:rsid w:val="00436601"/>
    <w:rsid w:val="0044005B"/>
    <w:rsid w:val="00451C14"/>
    <w:rsid w:val="00460318"/>
    <w:rsid w:val="0046149A"/>
    <w:rsid w:val="004762B4"/>
    <w:rsid w:val="004D132D"/>
    <w:rsid w:val="004F499C"/>
    <w:rsid w:val="00511C70"/>
    <w:rsid w:val="00522203"/>
    <w:rsid w:val="0052548B"/>
    <w:rsid w:val="00531789"/>
    <w:rsid w:val="005329DF"/>
    <w:rsid w:val="00536770"/>
    <w:rsid w:val="005448F3"/>
    <w:rsid w:val="00557133"/>
    <w:rsid w:val="0059458D"/>
    <w:rsid w:val="00596C19"/>
    <w:rsid w:val="005A314A"/>
    <w:rsid w:val="005E560B"/>
    <w:rsid w:val="005F4402"/>
    <w:rsid w:val="005F52DC"/>
    <w:rsid w:val="00656FFF"/>
    <w:rsid w:val="00697AF4"/>
    <w:rsid w:val="006C364E"/>
    <w:rsid w:val="006E523B"/>
    <w:rsid w:val="006F1809"/>
    <w:rsid w:val="00752D6F"/>
    <w:rsid w:val="00761423"/>
    <w:rsid w:val="00780CA3"/>
    <w:rsid w:val="007947D8"/>
    <w:rsid w:val="007A492B"/>
    <w:rsid w:val="007A595E"/>
    <w:rsid w:val="007B122E"/>
    <w:rsid w:val="007B74C0"/>
    <w:rsid w:val="007C3F13"/>
    <w:rsid w:val="007C79A7"/>
    <w:rsid w:val="008040D9"/>
    <w:rsid w:val="00820EFD"/>
    <w:rsid w:val="008300A0"/>
    <w:rsid w:val="008519E0"/>
    <w:rsid w:val="00851BC3"/>
    <w:rsid w:val="00855132"/>
    <w:rsid w:val="0085645C"/>
    <w:rsid w:val="00856A8A"/>
    <w:rsid w:val="008571C9"/>
    <w:rsid w:val="008618AC"/>
    <w:rsid w:val="008663DE"/>
    <w:rsid w:val="00883144"/>
    <w:rsid w:val="00885D4C"/>
    <w:rsid w:val="00891873"/>
    <w:rsid w:val="008B337D"/>
    <w:rsid w:val="008E0A5B"/>
    <w:rsid w:val="008F3400"/>
    <w:rsid w:val="00905204"/>
    <w:rsid w:val="00945172"/>
    <w:rsid w:val="00956DC1"/>
    <w:rsid w:val="00961CC4"/>
    <w:rsid w:val="00964D61"/>
    <w:rsid w:val="00972DC9"/>
    <w:rsid w:val="00987168"/>
    <w:rsid w:val="009C168D"/>
    <w:rsid w:val="009C1C5A"/>
    <w:rsid w:val="009C3558"/>
    <w:rsid w:val="009D1BD5"/>
    <w:rsid w:val="009D33A4"/>
    <w:rsid w:val="009D3F9D"/>
    <w:rsid w:val="009E22FC"/>
    <w:rsid w:val="00A030C2"/>
    <w:rsid w:val="00A26B60"/>
    <w:rsid w:val="00A32F95"/>
    <w:rsid w:val="00A450D1"/>
    <w:rsid w:val="00A51972"/>
    <w:rsid w:val="00A937F8"/>
    <w:rsid w:val="00AA6DB1"/>
    <w:rsid w:val="00AB6401"/>
    <w:rsid w:val="00AB6CD7"/>
    <w:rsid w:val="00AC6D72"/>
    <w:rsid w:val="00AE0688"/>
    <w:rsid w:val="00AF72FD"/>
    <w:rsid w:val="00B30047"/>
    <w:rsid w:val="00B333CA"/>
    <w:rsid w:val="00B47622"/>
    <w:rsid w:val="00B67284"/>
    <w:rsid w:val="00B778A0"/>
    <w:rsid w:val="00B92FFA"/>
    <w:rsid w:val="00B975A1"/>
    <w:rsid w:val="00BA5680"/>
    <w:rsid w:val="00BA5DA4"/>
    <w:rsid w:val="00BC0F94"/>
    <w:rsid w:val="00BD0822"/>
    <w:rsid w:val="00BD38A0"/>
    <w:rsid w:val="00BD731F"/>
    <w:rsid w:val="00BF5334"/>
    <w:rsid w:val="00BF535E"/>
    <w:rsid w:val="00BF58B1"/>
    <w:rsid w:val="00BF7828"/>
    <w:rsid w:val="00C0089E"/>
    <w:rsid w:val="00C00D90"/>
    <w:rsid w:val="00C43397"/>
    <w:rsid w:val="00C449FB"/>
    <w:rsid w:val="00C44CE2"/>
    <w:rsid w:val="00C4685F"/>
    <w:rsid w:val="00C77358"/>
    <w:rsid w:val="00CD0396"/>
    <w:rsid w:val="00CD15E9"/>
    <w:rsid w:val="00CE65C0"/>
    <w:rsid w:val="00CF4386"/>
    <w:rsid w:val="00D033AA"/>
    <w:rsid w:val="00D03729"/>
    <w:rsid w:val="00D17EAC"/>
    <w:rsid w:val="00D222FF"/>
    <w:rsid w:val="00D23F8E"/>
    <w:rsid w:val="00D31B8C"/>
    <w:rsid w:val="00D456D4"/>
    <w:rsid w:val="00D535E1"/>
    <w:rsid w:val="00D60D1E"/>
    <w:rsid w:val="00DB0B19"/>
    <w:rsid w:val="00DB2A6B"/>
    <w:rsid w:val="00DB5128"/>
    <w:rsid w:val="00DC026F"/>
    <w:rsid w:val="00DE1E97"/>
    <w:rsid w:val="00DF7AAC"/>
    <w:rsid w:val="00E25148"/>
    <w:rsid w:val="00E337F1"/>
    <w:rsid w:val="00E36768"/>
    <w:rsid w:val="00E4145D"/>
    <w:rsid w:val="00E6207E"/>
    <w:rsid w:val="00E66D59"/>
    <w:rsid w:val="00E71154"/>
    <w:rsid w:val="00E776E2"/>
    <w:rsid w:val="00E8242F"/>
    <w:rsid w:val="00E927A3"/>
    <w:rsid w:val="00EA6E6F"/>
    <w:rsid w:val="00ED522F"/>
    <w:rsid w:val="00ED69F6"/>
    <w:rsid w:val="00F05FD9"/>
    <w:rsid w:val="00F065FE"/>
    <w:rsid w:val="00F1174F"/>
    <w:rsid w:val="00F122A4"/>
    <w:rsid w:val="00F2134A"/>
    <w:rsid w:val="00F2553B"/>
    <w:rsid w:val="00F27496"/>
    <w:rsid w:val="00F32F65"/>
    <w:rsid w:val="00F36079"/>
    <w:rsid w:val="00F557DA"/>
    <w:rsid w:val="00FA44A0"/>
    <w:rsid w:val="00FB4B35"/>
    <w:rsid w:val="00FB56F8"/>
    <w:rsid w:val="00FC2B5B"/>
    <w:rsid w:val="00FC31A5"/>
    <w:rsid w:val="00FC3A5A"/>
    <w:rsid w:val="00FF0067"/>
    <w:rsid w:val="00FF40F3"/>
    <w:rsid w:val="00FF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798C31"/>
  <w15:chartTrackingRefBased/>
  <w15:docId w15:val="{4CA0D06A-EE52-41EA-A558-84DA6B9DB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401"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0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i/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b/>
      <w:i/>
      <w:sz w:val="28"/>
    </w:rPr>
  </w:style>
  <w:style w:type="paragraph" w:styleId="4">
    <w:name w:val="heading 4"/>
    <w:basedOn w:val="a"/>
    <w:next w:val="a"/>
    <w:qFormat/>
    <w:pPr>
      <w:keepNext/>
      <w:ind w:firstLine="567"/>
      <w:jc w:val="both"/>
      <w:outlineLvl w:val="3"/>
    </w:pPr>
    <w:rPr>
      <w:b/>
      <w:i/>
      <w:sz w:val="28"/>
    </w:rPr>
  </w:style>
  <w:style w:type="paragraph" w:styleId="5">
    <w:name w:val="heading 5"/>
    <w:basedOn w:val="a"/>
    <w:next w:val="a"/>
    <w:link w:val="50"/>
    <w:qFormat/>
    <w:pPr>
      <w:keepNext/>
      <w:tabs>
        <w:tab w:val="left" w:pos="2310"/>
      </w:tabs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ody Text"/>
    <w:basedOn w:val="a"/>
    <w:link w:val="a5"/>
    <w:pPr>
      <w:jc w:val="both"/>
    </w:pPr>
    <w:rPr>
      <w:sz w:val="24"/>
      <w:szCs w:val="24"/>
    </w:rPr>
  </w:style>
  <w:style w:type="paragraph" w:customStyle="1" w:styleId="a6">
    <w:name w:val="Название"/>
    <w:basedOn w:val="a"/>
    <w:link w:val="a7"/>
    <w:qFormat/>
    <w:pPr>
      <w:jc w:val="center"/>
    </w:pPr>
    <w:rPr>
      <w:sz w:val="28"/>
      <w:lang w:val="x-none" w:eastAsia="x-none"/>
    </w:r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9">
    <w:name w:val="Body Text Indent"/>
    <w:basedOn w:val="a"/>
    <w:pPr>
      <w:ind w:firstLine="720"/>
    </w:pPr>
    <w:rPr>
      <w:b/>
      <w:bCs/>
      <w:sz w:val="28"/>
      <w:szCs w:val="24"/>
    </w:rPr>
  </w:style>
  <w:style w:type="paragraph" w:styleId="20">
    <w:name w:val="Body Text 2"/>
    <w:basedOn w:val="a"/>
    <w:pPr>
      <w:jc w:val="both"/>
    </w:pPr>
    <w:rPr>
      <w:sz w:val="28"/>
      <w:szCs w:val="28"/>
    </w:rPr>
  </w:style>
  <w:style w:type="paragraph" w:styleId="aa">
    <w:name w:val="footer"/>
    <w:basedOn w:val="a"/>
    <w:rsid w:val="004D132D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4D132D"/>
  </w:style>
  <w:style w:type="paragraph" w:styleId="ac">
    <w:name w:val="List Paragraph"/>
    <w:basedOn w:val="a"/>
    <w:uiPriority w:val="34"/>
    <w:qFormat/>
    <w:rsid w:val="00FB4B35"/>
    <w:pPr>
      <w:spacing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styleId="ad">
    <w:name w:val="header"/>
    <w:basedOn w:val="a"/>
    <w:link w:val="ae"/>
    <w:rsid w:val="0085645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85645C"/>
  </w:style>
  <w:style w:type="table" w:styleId="af">
    <w:name w:val="Table Grid"/>
    <w:basedOn w:val="a1"/>
    <w:rsid w:val="008300A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7">
    <w:name w:val="Название Знак"/>
    <w:link w:val="a6"/>
    <w:rsid w:val="00D456D4"/>
    <w:rPr>
      <w:sz w:val="28"/>
    </w:rPr>
  </w:style>
  <w:style w:type="character" w:customStyle="1" w:styleId="50">
    <w:name w:val="Заголовок 5 Знак"/>
    <w:basedOn w:val="a0"/>
    <w:link w:val="5"/>
    <w:rsid w:val="009D1BD5"/>
    <w:rPr>
      <w:sz w:val="28"/>
    </w:rPr>
  </w:style>
  <w:style w:type="character" w:customStyle="1" w:styleId="a5">
    <w:name w:val="Основной текст Знак"/>
    <w:basedOn w:val="a0"/>
    <w:link w:val="a4"/>
    <w:rsid w:val="009D1BD5"/>
    <w:rPr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ED52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8</Pages>
  <Words>1797</Words>
  <Characters>10244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</vt:lpstr>
    </vt:vector>
  </TitlesOfParts>
  <Company>ww</Company>
  <LinksUpToDate>false</LinksUpToDate>
  <CharactersWithSpaces>12017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</dc:title>
  <dc:subject/>
  <dc:creator>w</dc:creator>
  <cp:keywords/>
  <cp:lastModifiedBy>Пользователь</cp:lastModifiedBy>
  <cp:revision>25</cp:revision>
  <cp:lastPrinted>2020-08-04T14:11:00Z</cp:lastPrinted>
  <dcterms:created xsi:type="dcterms:W3CDTF">2022-12-26T07:02:00Z</dcterms:created>
  <dcterms:modified xsi:type="dcterms:W3CDTF">2023-12-27T12:15:00Z</dcterms:modified>
</cp:coreProperties>
</file>