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ayout w:type="fixed"/>
        <w:tblLook w:val="04A0" w:firstRow="1" w:lastRow="0" w:firstColumn="1" w:lastColumn="0" w:noHBand="0" w:noVBand="1"/>
      </w:tblPr>
      <w:tblGrid>
        <w:gridCol w:w="9390"/>
      </w:tblGrid>
      <w:tr w:rsidR="00C87324" w:rsidRPr="00EA10B5" w14:paraId="2D48160C" w14:textId="77777777" w:rsidTr="00CB3C16">
        <w:tc>
          <w:tcPr>
            <w:tcW w:w="9390" w:type="dxa"/>
          </w:tcPr>
          <w:p w14:paraId="19B5173A" w14:textId="77777777" w:rsidR="00C87324" w:rsidRDefault="00C87324" w:rsidP="00CB3C16">
            <w:pPr>
              <w:widowControl/>
              <w:ind w:right="397"/>
              <w:jc w:val="right"/>
              <w:rPr>
                <w:rFonts w:eastAsia="Calibri"/>
                <w:sz w:val="28"/>
                <w:szCs w:val="28"/>
              </w:rPr>
            </w:pPr>
            <w:r>
              <w:rPr>
                <w:noProof/>
                <w:lang w:eastAsia="ru-RU"/>
              </w:rPr>
              <w:drawing>
                <wp:anchor distT="0" distB="0" distL="114300" distR="114300" simplePos="0" relativeHeight="251660288" behindDoc="1" locked="0" layoutInCell="1" allowOverlap="1" wp14:anchorId="02706B92" wp14:editId="2DDB7D8E">
                  <wp:simplePos x="0" y="0"/>
                  <wp:positionH relativeFrom="margin">
                    <wp:posOffset>2437589</wp:posOffset>
                  </wp:positionH>
                  <wp:positionV relativeFrom="paragraph">
                    <wp:posOffset>175895</wp:posOffset>
                  </wp:positionV>
                  <wp:extent cx="895985" cy="858520"/>
                  <wp:effectExtent l="0" t="0" r="0" b="0"/>
                  <wp:wrapTight wrapText="bothSides">
                    <wp:wrapPolygon edited="0">
                      <wp:start x="0" y="0"/>
                      <wp:lineTo x="0" y="21089"/>
                      <wp:lineTo x="21125" y="21089"/>
                      <wp:lineTo x="21125" y="0"/>
                      <wp:lineTo x="0" y="0"/>
                    </wp:wrapPolygon>
                  </wp:wrapTight>
                  <wp:docPr id="1" name="Рисунок 1" descr="Gerb_Daghe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Daghe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858520"/>
                          </a:xfrm>
                          <a:prstGeom prst="rect">
                            <a:avLst/>
                          </a:prstGeom>
                          <a:noFill/>
                        </pic:spPr>
                      </pic:pic>
                    </a:graphicData>
                  </a:graphic>
                  <wp14:sizeRelH relativeFrom="margin">
                    <wp14:pctWidth>0</wp14:pctWidth>
                  </wp14:sizeRelH>
                  <wp14:sizeRelV relativeFrom="margin">
                    <wp14:pctHeight>0</wp14:pctHeight>
                  </wp14:sizeRelV>
                </wp:anchor>
              </w:drawing>
            </w:r>
          </w:p>
          <w:p w14:paraId="5348C251" w14:textId="77777777" w:rsidR="00C87324" w:rsidRDefault="00C87324" w:rsidP="00CB3C16">
            <w:pPr>
              <w:widowControl/>
              <w:ind w:right="397"/>
              <w:jc w:val="center"/>
              <w:rPr>
                <w:rFonts w:ascii="Calibri" w:eastAsia="Calibri" w:hAnsi="Calibri"/>
              </w:rPr>
            </w:pPr>
          </w:p>
          <w:p w14:paraId="29538ABF" w14:textId="77777777" w:rsidR="00C87324" w:rsidRDefault="00C87324" w:rsidP="00CB3C16">
            <w:pPr>
              <w:widowControl/>
              <w:spacing w:after="160" w:line="254" w:lineRule="auto"/>
              <w:ind w:right="397"/>
              <w:jc w:val="center"/>
              <w:rPr>
                <w:rFonts w:ascii="Calibri" w:eastAsia="Calibri" w:hAnsi="Calibri"/>
              </w:rPr>
            </w:pPr>
          </w:p>
          <w:p w14:paraId="04FE9BC1" w14:textId="77777777" w:rsidR="00C87324" w:rsidRDefault="00C87324" w:rsidP="00CB3C16">
            <w:pPr>
              <w:widowControl/>
              <w:spacing w:after="160" w:line="254" w:lineRule="auto"/>
              <w:ind w:right="397"/>
              <w:rPr>
                <w:rFonts w:ascii="Calibri" w:eastAsia="Calibri" w:hAnsi="Calibri"/>
              </w:rPr>
            </w:pPr>
          </w:p>
          <w:p w14:paraId="36A9F0D6" w14:textId="77777777" w:rsidR="00C87324" w:rsidRDefault="00C87324" w:rsidP="00CB3C16">
            <w:pPr>
              <w:widowControl/>
              <w:spacing w:after="160" w:line="254" w:lineRule="auto"/>
              <w:ind w:right="397"/>
              <w:rPr>
                <w:rFonts w:ascii="Calibri" w:eastAsia="Calibri" w:hAnsi="Calibri"/>
                <w:sz w:val="6"/>
                <w:szCs w:val="6"/>
                <w:vertAlign w:val="subscript"/>
              </w:rPr>
            </w:pPr>
          </w:p>
          <w:p w14:paraId="308924A6" w14:textId="77777777" w:rsidR="00C87324" w:rsidRDefault="00C87324" w:rsidP="00CB3C16">
            <w:pPr>
              <w:widowControl/>
              <w:ind w:right="397"/>
              <w:jc w:val="center"/>
              <w:rPr>
                <w:rFonts w:eastAsia="Calibri"/>
                <w:b/>
                <w:color w:val="002060"/>
                <w:sz w:val="28"/>
                <w:szCs w:val="28"/>
              </w:rPr>
            </w:pPr>
            <w:r>
              <w:rPr>
                <w:rFonts w:eastAsia="Calibri"/>
                <w:b/>
                <w:color w:val="002060"/>
                <w:sz w:val="28"/>
                <w:szCs w:val="28"/>
              </w:rPr>
              <w:t>МИНИСТЕРСТВО ЭНЕРГЕТИКИ И ТАРИФОВ</w:t>
            </w:r>
          </w:p>
          <w:p w14:paraId="184FC528" w14:textId="77777777" w:rsidR="00C87324" w:rsidRDefault="00C87324" w:rsidP="00CB3C16">
            <w:pPr>
              <w:widowControl/>
              <w:ind w:right="397"/>
              <w:jc w:val="center"/>
              <w:rPr>
                <w:rFonts w:eastAsia="Calibri"/>
                <w:b/>
                <w:color w:val="002060"/>
                <w:sz w:val="28"/>
                <w:szCs w:val="28"/>
              </w:rPr>
            </w:pPr>
            <w:r>
              <w:rPr>
                <w:rFonts w:eastAsia="Calibri"/>
                <w:b/>
                <w:color w:val="002060"/>
                <w:sz w:val="28"/>
                <w:szCs w:val="28"/>
              </w:rPr>
              <w:t>РЕСПУБЛИКИ ДАГЕСТАН</w:t>
            </w:r>
          </w:p>
          <w:p w14:paraId="474B42A2" w14:textId="77777777" w:rsidR="00C87324" w:rsidRDefault="00C87324" w:rsidP="00CB3C16">
            <w:pPr>
              <w:keepNext/>
              <w:widowControl/>
              <w:tabs>
                <w:tab w:val="center" w:pos="4765"/>
              </w:tabs>
              <w:ind w:right="397"/>
              <w:outlineLvl w:val="2"/>
              <w:rPr>
                <w:sz w:val="20"/>
                <w:szCs w:val="20"/>
                <w:lang w:eastAsia="ru-RU"/>
              </w:rPr>
            </w:pPr>
            <w:r>
              <w:rPr>
                <w:noProof/>
                <w:lang w:eastAsia="ru-RU"/>
              </w:rPr>
              <mc:AlternateContent>
                <mc:Choice Requires="wps">
                  <w:drawing>
                    <wp:anchor distT="0" distB="0" distL="114300" distR="114300" simplePos="0" relativeHeight="251659264" behindDoc="0" locked="0" layoutInCell="0" allowOverlap="1" wp14:anchorId="586C8F4C" wp14:editId="57C237DD">
                      <wp:simplePos x="0" y="0"/>
                      <wp:positionH relativeFrom="column">
                        <wp:posOffset>360680</wp:posOffset>
                      </wp:positionH>
                      <wp:positionV relativeFrom="paragraph">
                        <wp:posOffset>36830</wp:posOffset>
                      </wp:positionV>
                      <wp:extent cx="0" cy="0"/>
                      <wp:effectExtent l="8255" t="6350" r="10795" b="1270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41DDB"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9pt" to="2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OY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NsGV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" o:allowincell="f"/>
                  </w:pict>
                </mc:Fallback>
              </mc:AlternateContent>
            </w:r>
          </w:p>
        </w:tc>
      </w:tr>
    </w:tbl>
    <w:p w14:paraId="418291FE" w14:textId="77777777" w:rsidR="00C87324" w:rsidRDefault="00C87324" w:rsidP="00C87324">
      <w:pPr>
        <w:widowControl/>
        <w:ind w:right="397"/>
        <w:jc w:val="center"/>
        <w:rPr>
          <w:b/>
          <w:sz w:val="28"/>
          <w:szCs w:val="28"/>
          <w:lang w:eastAsia="ru-RU"/>
        </w:rPr>
      </w:pPr>
      <w:r>
        <w:rPr>
          <w:b/>
          <w:sz w:val="28"/>
          <w:szCs w:val="28"/>
          <w:lang w:eastAsia="ru-RU"/>
        </w:rPr>
        <w:t>П Р И К А З</w:t>
      </w:r>
    </w:p>
    <w:p w14:paraId="492789A0" w14:textId="77777777" w:rsidR="00C87324" w:rsidRDefault="00C87324" w:rsidP="00C87324">
      <w:pPr>
        <w:widowControl/>
        <w:ind w:right="397"/>
        <w:jc w:val="center"/>
        <w:rPr>
          <w:b/>
          <w:sz w:val="28"/>
          <w:szCs w:val="28"/>
          <w:lang w:eastAsia="ru-RU"/>
        </w:rPr>
      </w:pPr>
    </w:p>
    <w:p w14:paraId="0CD79C7D" w14:textId="2C4A29A1" w:rsidR="00C87324" w:rsidRPr="00C70D19" w:rsidRDefault="00C87324" w:rsidP="00C87324">
      <w:pPr>
        <w:widowControl/>
        <w:spacing w:after="160" w:line="254" w:lineRule="auto"/>
        <w:ind w:right="397"/>
        <w:rPr>
          <w:rFonts w:eastAsia="Calibri"/>
          <w:b/>
          <w:sz w:val="28"/>
          <w:szCs w:val="28"/>
        </w:rPr>
      </w:pPr>
      <w:r>
        <w:rPr>
          <w:rFonts w:eastAsia="Calibri"/>
          <w:sz w:val="26"/>
          <w:szCs w:val="26"/>
        </w:rPr>
        <w:t>«_____» ________________ 2025 г.</w:t>
      </w:r>
      <w:r>
        <w:rPr>
          <w:rFonts w:eastAsia="Calibri"/>
          <w:sz w:val="26"/>
          <w:szCs w:val="26"/>
        </w:rPr>
        <w:tab/>
      </w:r>
      <w:r>
        <w:rPr>
          <w:rFonts w:eastAsia="Calibri"/>
          <w:sz w:val="26"/>
          <w:szCs w:val="26"/>
        </w:rPr>
        <w:tab/>
        <w:t xml:space="preserve">       </w:t>
      </w:r>
      <w:r>
        <w:rPr>
          <w:rFonts w:eastAsia="Calibri"/>
          <w:sz w:val="26"/>
          <w:szCs w:val="26"/>
        </w:rPr>
        <w:tab/>
        <w:t xml:space="preserve"> </w:t>
      </w:r>
      <w:r w:rsidR="0022597F">
        <w:rPr>
          <w:rFonts w:eastAsia="Calibri"/>
          <w:sz w:val="26"/>
          <w:szCs w:val="26"/>
        </w:rPr>
        <w:t xml:space="preserve">          </w:t>
      </w:r>
      <w:r>
        <w:rPr>
          <w:rFonts w:eastAsia="Calibri"/>
          <w:sz w:val="26"/>
          <w:szCs w:val="26"/>
        </w:rPr>
        <w:t>№ _______________</w:t>
      </w:r>
      <w:r>
        <w:rPr>
          <w:rFonts w:eastAsia="Calibri"/>
          <w:b/>
          <w:sz w:val="28"/>
          <w:szCs w:val="28"/>
        </w:rPr>
        <w:t xml:space="preserve">   </w:t>
      </w:r>
    </w:p>
    <w:p w14:paraId="494072AB" w14:textId="450AF207" w:rsidR="00C87324" w:rsidRDefault="00C87324" w:rsidP="00D30564">
      <w:pPr>
        <w:pStyle w:val="ae"/>
        <w:ind w:right="397"/>
        <w:jc w:val="center"/>
        <w:rPr>
          <w:iCs/>
          <w:sz w:val="28"/>
          <w:szCs w:val="28"/>
        </w:rPr>
      </w:pPr>
      <w:r>
        <w:rPr>
          <w:iCs/>
          <w:sz w:val="28"/>
          <w:szCs w:val="28"/>
        </w:rPr>
        <w:t>г. Махачкала</w:t>
      </w:r>
    </w:p>
    <w:p w14:paraId="4FF3D2B4" w14:textId="77777777" w:rsidR="00D30564" w:rsidRPr="00D30564" w:rsidRDefault="00D30564" w:rsidP="00D30564">
      <w:pPr>
        <w:pStyle w:val="ae"/>
        <w:ind w:right="397"/>
        <w:jc w:val="center"/>
        <w:rPr>
          <w:iCs/>
          <w:sz w:val="10"/>
          <w:szCs w:val="28"/>
        </w:rPr>
      </w:pPr>
    </w:p>
    <w:p w14:paraId="487BE9F4" w14:textId="1E3B9A69" w:rsidR="00C87324" w:rsidRDefault="00C87324" w:rsidP="00C87324">
      <w:pPr>
        <w:ind w:left="102" w:right="48"/>
        <w:jc w:val="center"/>
        <w:rPr>
          <w:b/>
          <w:sz w:val="28"/>
          <w:szCs w:val="28"/>
        </w:rPr>
      </w:pPr>
      <w:r w:rsidRPr="00097974">
        <w:rPr>
          <w:b/>
          <w:bCs/>
          <w:spacing w:val="-3"/>
          <w:sz w:val="28"/>
          <w:szCs w:val="28"/>
        </w:rPr>
        <w:t xml:space="preserve">Об утверждении </w:t>
      </w:r>
      <w:r>
        <w:rPr>
          <w:b/>
          <w:bCs/>
          <w:spacing w:val="-3"/>
          <w:sz w:val="28"/>
          <w:szCs w:val="28"/>
        </w:rPr>
        <w:t>порядка</w:t>
      </w:r>
      <w:r w:rsidR="005622EE">
        <w:rPr>
          <w:b/>
          <w:bCs/>
          <w:spacing w:val="-3"/>
          <w:sz w:val="28"/>
          <w:szCs w:val="28"/>
        </w:rPr>
        <w:t xml:space="preserve"> предоставления субсидий</w:t>
      </w:r>
      <w:r>
        <w:rPr>
          <w:b/>
          <w:sz w:val="28"/>
          <w:szCs w:val="28"/>
        </w:rPr>
        <w:t xml:space="preserve"> юридическим </w:t>
      </w:r>
    </w:p>
    <w:p w14:paraId="54CB1BB1" w14:textId="77777777" w:rsidR="00C87324" w:rsidRDefault="00C87324" w:rsidP="00C87324">
      <w:pPr>
        <w:ind w:left="102" w:right="48"/>
        <w:jc w:val="center"/>
        <w:rPr>
          <w:b/>
          <w:bCs/>
          <w:spacing w:val="-3"/>
          <w:sz w:val="28"/>
          <w:szCs w:val="28"/>
        </w:rPr>
      </w:pPr>
      <w:r>
        <w:rPr>
          <w:b/>
          <w:sz w:val="28"/>
          <w:szCs w:val="28"/>
        </w:rPr>
        <w:t xml:space="preserve">лицам </w:t>
      </w:r>
      <w:r w:rsidRPr="00097974">
        <w:rPr>
          <w:b/>
          <w:sz w:val="28"/>
          <w:szCs w:val="28"/>
        </w:rPr>
        <w:t>и индивидуальным предпринимате</w:t>
      </w:r>
      <w:bookmarkStart w:id="0" w:name="_GoBack"/>
      <w:bookmarkEnd w:id="0"/>
      <w:r w:rsidRPr="00097974">
        <w:rPr>
          <w:b/>
          <w:sz w:val="28"/>
          <w:szCs w:val="28"/>
        </w:rPr>
        <w:t xml:space="preserve">лям (за исключением государственных (муниципальных) учреждений), </w:t>
      </w:r>
      <w:r w:rsidRPr="00097974">
        <w:rPr>
          <w:b/>
          <w:bCs/>
          <w:spacing w:val="-3"/>
          <w:sz w:val="28"/>
          <w:szCs w:val="28"/>
        </w:rPr>
        <w:t xml:space="preserve">выполняющим работы по переоборудованию транспортных средств для </w:t>
      </w:r>
    </w:p>
    <w:p w14:paraId="0B370EA1" w14:textId="2974602C" w:rsidR="00D16092" w:rsidRPr="00396CC3" w:rsidRDefault="00C87324" w:rsidP="00D16092">
      <w:pPr>
        <w:ind w:left="102" w:right="48"/>
        <w:jc w:val="center"/>
        <w:rPr>
          <w:b/>
          <w:bCs/>
          <w:spacing w:val="-3"/>
          <w:sz w:val="28"/>
          <w:szCs w:val="28"/>
        </w:rPr>
      </w:pPr>
      <w:r w:rsidRPr="00097974">
        <w:rPr>
          <w:b/>
          <w:bCs/>
          <w:spacing w:val="-3"/>
          <w:sz w:val="28"/>
          <w:szCs w:val="28"/>
        </w:rPr>
        <w:t>использо</w:t>
      </w:r>
      <w:r w:rsidR="00D16092">
        <w:rPr>
          <w:b/>
          <w:bCs/>
          <w:spacing w:val="-3"/>
          <w:sz w:val="28"/>
          <w:szCs w:val="28"/>
        </w:rPr>
        <w:t xml:space="preserve">вания природного газа (метана) </w:t>
      </w:r>
      <w:r w:rsidRPr="00097974">
        <w:rPr>
          <w:b/>
          <w:bCs/>
          <w:spacing w:val="-3"/>
          <w:sz w:val="28"/>
          <w:szCs w:val="28"/>
        </w:rPr>
        <w:t xml:space="preserve">в качестве моторного </w:t>
      </w:r>
      <w:r w:rsidRPr="00396CC3">
        <w:rPr>
          <w:b/>
          <w:bCs/>
          <w:spacing w:val="-3"/>
          <w:sz w:val="28"/>
          <w:szCs w:val="28"/>
        </w:rPr>
        <w:t>топлива</w:t>
      </w:r>
      <w:r w:rsidR="00D16092" w:rsidRPr="00396CC3">
        <w:rPr>
          <w:b/>
          <w:bCs/>
          <w:spacing w:val="-3"/>
          <w:sz w:val="28"/>
          <w:szCs w:val="28"/>
        </w:rPr>
        <w:t xml:space="preserve">, в целях возмещения недополученных доходов в связи </w:t>
      </w:r>
    </w:p>
    <w:p w14:paraId="0EF23E47" w14:textId="5A38EDEF" w:rsidR="00C87324" w:rsidRPr="00097974" w:rsidRDefault="00D16092" w:rsidP="00D16092">
      <w:pPr>
        <w:ind w:left="102" w:right="48"/>
        <w:jc w:val="center"/>
        <w:rPr>
          <w:b/>
          <w:sz w:val="28"/>
          <w:szCs w:val="28"/>
        </w:rPr>
      </w:pPr>
      <w:r w:rsidRPr="00396CC3">
        <w:rPr>
          <w:b/>
          <w:bCs/>
          <w:spacing w:val="-3"/>
          <w:sz w:val="28"/>
          <w:szCs w:val="28"/>
        </w:rPr>
        <w:t>с предоставлением лицами, выполняющими переоборудование, скидки владельцам транспортных средств на указанные работы</w:t>
      </w:r>
    </w:p>
    <w:p w14:paraId="7E4BEF9F" w14:textId="77777777" w:rsidR="00C87324" w:rsidRPr="00097974" w:rsidRDefault="00C87324" w:rsidP="00C87324">
      <w:pPr>
        <w:ind w:left="102" w:right="48" w:firstLine="709"/>
        <w:jc w:val="both"/>
        <w:rPr>
          <w:sz w:val="28"/>
          <w:szCs w:val="28"/>
          <w:lang w:eastAsia="ar-SA"/>
        </w:rPr>
      </w:pPr>
    </w:p>
    <w:p w14:paraId="4BA840D1" w14:textId="39BAED9D" w:rsidR="003A3663" w:rsidRPr="00567E6F" w:rsidRDefault="003A3663" w:rsidP="00C82B82">
      <w:pPr>
        <w:tabs>
          <w:tab w:val="left" w:pos="709"/>
        </w:tabs>
        <w:ind w:firstLine="720"/>
        <w:jc w:val="both"/>
        <w:rPr>
          <w:sz w:val="28"/>
          <w:szCs w:val="28"/>
          <w:lang w:eastAsia="ar-SA"/>
        </w:rPr>
      </w:pPr>
      <w:r w:rsidRPr="003A3663">
        <w:rPr>
          <w:sz w:val="28"/>
          <w:szCs w:val="28"/>
          <w:lang w:eastAsia="ar-SA"/>
        </w:rPr>
        <w:t xml:space="preserve">В соответствии с </w:t>
      </w:r>
      <w:hyperlink r:id="rId8" w:history="1">
        <w:r w:rsidRPr="003A3663">
          <w:rPr>
            <w:rStyle w:val="a6"/>
            <w:color w:val="000000" w:themeColor="text1"/>
            <w:sz w:val="28"/>
            <w:szCs w:val="28"/>
            <w:u w:val="none"/>
            <w:lang w:eastAsia="ar-SA"/>
          </w:rPr>
          <w:t>пунктом 1 статьи 78</w:t>
        </w:r>
      </w:hyperlink>
      <w:r w:rsidRPr="003A3663">
        <w:rPr>
          <w:sz w:val="28"/>
          <w:szCs w:val="28"/>
          <w:lang w:eastAsia="ar-SA"/>
        </w:rPr>
        <w:t xml:space="preserve"> Бюджетного кодекса Российской Федерации</w:t>
      </w:r>
      <w:r w:rsidR="00567E6F">
        <w:rPr>
          <w:sz w:val="28"/>
          <w:szCs w:val="28"/>
          <w:lang w:eastAsia="ar-SA"/>
        </w:rPr>
        <w:t xml:space="preserve"> </w:t>
      </w:r>
      <w:r w:rsidR="00567E6F" w:rsidRPr="00567E6F">
        <w:rPr>
          <w:sz w:val="28"/>
          <w:szCs w:val="28"/>
          <w:lang w:eastAsia="ar-SA"/>
        </w:rPr>
        <w:t>(Собрание законодательства Российско</w:t>
      </w:r>
      <w:r w:rsidR="003A451C">
        <w:rPr>
          <w:sz w:val="28"/>
          <w:szCs w:val="28"/>
          <w:lang w:eastAsia="ar-SA"/>
        </w:rPr>
        <w:t>й Федерации, 1998, № 31</w:t>
      </w:r>
      <w:r w:rsidR="003A451C" w:rsidRPr="00396CC3">
        <w:rPr>
          <w:sz w:val="28"/>
          <w:szCs w:val="28"/>
          <w:lang w:eastAsia="ar-SA"/>
        </w:rPr>
        <w:t>; 202</w:t>
      </w:r>
      <w:r w:rsidR="000C6366" w:rsidRPr="00396CC3">
        <w:rPr>
          <w:sz w:val="28"/>
          <w:szCs w:val="28"/>
          <w:lang w:eastAsia="ar-SA"/>
        </w:rPr>
        <w:t>5</w:t>
      </w:r>
      <w:r w:rsidR="003A451C" w:rsidRPr="00396CC3">
        <w:rPr>
          <w:sz w:val="28"/>
          <w:szCs w:val="28"/>
          <w:lang w:eastAsia="ar-SA"/>
        </w:rPr>
        <w:t>, №</w:t>
      </w:r>
      <w:r w:rsidR="000C6366" w:rsidRPr="00396CC3">
        <w:rPr>
          <w:sz w:val="28"/>
          <w:szCs w:val="28"/>
          <w:lang w:eastAsia="ar-SA"/>
        </w:rPr>
        <w:t xml:space="preserve"> 3</w:t>
      </w:r>
      <w:r w:rsidR="00567E6F" w:rsidRPr="00396CC3">
        <w:rPr>
          <w:sz w:val="28"/>
          <w:szCs w:val="28"/>
          <w:lang w:eastAsia="ar-SA"/>
        </w:rPr>
        <w:t xml:space="preserve">1, ст. </w:t>
      </w:r>
      <w:r w:rsidR="000C6366" w:rsidRPr="00396CC3">
        <w:rPr>
          <w:sz w:val="28"/>
          <w:szCs w:val="28"/>
          <w:lang w:eastAsia="ar-SA"/>
        </w:rPr>
        <w:t>4657</w:t>
      </w:r>
      <w:r w:rsidR="00567E6F" w:rsidRPr="00396CC3">
        <w:rPr>
          <w:sz w:val="28"/>
          <w:szCs w:val="28"/>
          <w:lang w:eastAsia="ar-SA"/>
        </w:rPr>
        <w:t>)</w:t>
      </w:r>
      <w:r w:rsidRPr="00396CC3">
        <w:rPr>
          <w:sz w:val="28"/>
          <w:szCs w:val="28"/>
          <w:lang w:eastAsia="ar-SA"/>
        </w:rPr>
        <w:t>,</w:t>
      </w:r>
      <w:r w:rsidRPr="003A3663">
        <w:rPr>
          <w:sz w:val="28"/>
          <w:szCs w:val="28"/>
          <w:lang w:eastAsia="ar-SA"/>
        </w:rPr>
        <w:t xml:space="preserve"> </w:t>
      </w:r>
      <w:hyperlink r:id="rId9" w:history="1">
        <w:r w:rsidRPr="003A3663">
          <w:rPr>
            <w:rStyle w:val="a6"/>
            <w:color w:val="000000" w:themeColor="text1"/>
            <w:sz w:val="28"/>
            <w:szCs w:val="28"/>
            <w:u w:val="none"/>
            <w:lang w:eastAsia="ar-SA"/>
          </w:rPr>
          <w:t>постановлением</w:t>
        </w:r>
      </w:hyperlink>
      <w:r w:rsidRPr="003A3663">
        <w:rPr>
          <w:sz w:val="28"/>
          <w:szCs w:val="28"/>
          <w:lang w:eastAsia="ar-SA"/>
        </w:rPr>
        <w:t xml:space="preserve"> Правительства Российской Федерации от 25 октября 2023 года </w:t>
      </w:r>
      <w:r w:rsidR="00567E6F">
        <w:rPr>
          <w:sz w:val="28"/>
          <w:szCs w:val="28"/>
          <w:lang w:eastAsia="ar-SA"/>
        </w:rPr>
        <w:t>№</w:t>
      </w:r>
      <w:r w:rsidRPr="003A3663">
        <w:rPr>
          <w:sz w:val="28"/>
          <w:szCs w:val="28"/>
          <w:lang w:eastAsia="ar-SA"/>
        </w:rPr>
        <w:t xml:space="preserve"> 1782 </w:t>
      </w:r>
      <w:r w:rsidR="00903CDF">
        <w:rPr>
          <w:sz w:val="28"/>
          <w:szCs w:val="28"/>
          <w:lang w:eastAsia="ar-SA"/>
        </w:rPr>
        <w:br/>
      </w:r>
      <w:r>
        <w:rPr>
          <w:sz w:val="28"/>
          <w:szCs w:val="28"/>
          <w:lang w:eastAsia="ar-SA"/>
        </w:rPr>
        <w:t>«</w:t>
      </w:r>
      <w:r w:rsidR="003A451C" w:rsidRPr="003A451C">
        <w:rPr>
          <w:sz w:val="28"/>
          <w:szCs w:val="28"/>
          <w:lang w:eastAsia="ar-SA"/>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lang w:eastAsia="ar-SA"/>
        </w:rPr>
        <w:t>»</w:t>
      </w:r>
      <w:r w:rsidRPr="003A3663">
        <w:rPr>
          <w:sz w:val="28"/>
          <w:szCs w:val="28"/>
          <w:lang w:eastAsia="ar-SA"/>
        </w:rPr>
        <w:t xml:space="preserve"> </w:t>
      </w:r>
      <w:r w:rsidR="00567E6F" w:rsidRPr="00567E6F">
        <w:rPr>
          <w:sz w:val="28"/>
          <w:szCs w:val="28"/>
          <w:lang w:eastAsia="ar-SA"/>
        </w:rPr>
        <w:t>(Собрание законодательст</w:t>
      </w:r>
      <w:r w:rsidR="003A451C">
        <w:rPr>
          <w:sz w:val="28"/>
          <w:szCs w:val="28"/>
          <w:lang w:eastAsia="ar-SA"/>
        </w:rPr>
        <w:t>ва Российской Федерации, 2023, №</w:t>
      </w:r>
      <w:r w:rsidR="009D31DE">
        <w:rPr>
          <w:sz w:val="28"/>
          <w:szCs w:val="28"/>
          <w:lang w:eastAsia="ar-SA"/>
        </w:rPr>
        <w:t xml:space="preserve"> 46, ст. 8245; 2024, №</w:t>
      </w:r>
      <w:r w:rsidR="00567E6F" w:rsidRPr="00567E6F">
        <w:rPr>
          <w:sz w:val="28"/>
          <w:szCs w:val="28"/>
          <w:lang w:eastAsia="ar-SA"/>
        </w:rPr>
        <w:t xml:space="preserve"> 48, ст. 7324)</w:t>
      </w:r>
      <w:r w:rsidR="00567E6F">
        <w:rPr>
          <w:sz w:val="28"/>
          <w:szCs w:val="28"/>
          <w:lang w:eastAsia="ar-SA"/>
        </w:rPr>
        <w:t>, постановлением Правительства Российской Федера</w:t>
      </w:r>
      <w:r w:rsidR="009D31DE">
        <w:rPr>
          <w:sz w:val="28"/>
          <w:szCs w:val="28"/>
          <w:lang w:eastAsia="ar-SA"/>
        </w:rPr>
        <w:t xml:space="preserve">ции </w:t>
      </w:r>
      <w:r w:rsidR="00903CDF">
        <w:rPr>
          <w:sz w:val="28"/>
          <w:szCs w:val="28"/>
          <w:lang w:eastAsia="ar-SA"/>
        </w:rPr>
        <w:t xml:space="preserve">                     </w:t>
      </w:r>
      <w:r w:rsidR="009D31DE">
        <w:rPr>
          <w:sz w:val="28"/>
          <w:szCs w:val="28"/>
          <w:lang w:eastAsia="ar-SA"/>
        </w:rPr>
        <w:t xml:space="preserve">от 15 апреля 2014 г. № 321 </w:t>
      </w:r>
      <w:r w:rsidR="00567E6F">
        <w:rPr>
          <w:sz w:val="28"/>
          <w:szCs w:val="28"/>
          <w:lang w:eastAsia="ar-SA"/>
        </w:rPr>
        <w:t>«Об утверждении государственной программы Российской Федерации «Развитие энергетики»</w:t>
      </w:r>
      <w:r w:rsidR="00A94E40">
        <w:rPr>
          <w:sz w:val="28"/>
          <w:szCs w:val="28"/>
          <w:lang w:eastAsia="ar-SA"/>
        </w:rPr>
        <w:t xml:space="preserve"> </w:t>
      </w:r>
      <w:r w:rsidR="00A94E40" w:rsidRPr="00A94E40">
        <w:rPr>
          <w:sz w:val="28"/>
          <w:szCs w:val="28"/>
          <w:lang w:eastAsia="ar-SA"/>
        </w:rPr>
        <w:t>(Собрание законодательства Р</w:t>
      </w:r>
      <w:r w:rsidR="00A94E40">
        <w:rPr>
          <w:sz w:val="28"/>
          <w:szCs w:val="28"/>
          <w:lang w:eastAsia="ar-SA"/>
        </w:rPr>
        <w:t>оссийской Федерации, 2014, №</w:t>
      </w:r>
      <w:r w:rsidR="00A94E40" w:rsidRPr="00A94E40">
        <w:rPr>
          <w:sz w:val="28"/>
          <w:szCs w:val="28"/>
          <w:lang w:eastAsia="ar-SA"/>
        </w:rPr>
        <w:t xml:space="preserve"> 18, ст. 2167;</w:t>
      </w:r>
      <w:r w:rsidR="00A94E40" w:rsidRPr="00A94E40">
        <w:t xml:space="preserve"> </w:t>
      </w:r>
      <w:r w:rsidR="00A94E40">
        <w:rPr>
          <w:sz w:val="28"/>
          <w:szCs w:val="28"/>
          <w:lang w:eastAsia="ar-SA"/>
        </w:rPr>
        <w:t>2025, №</w:t>
      </w:r>
      <w:r w:rsidR="00A94E40" w:rsidRPr="00A94E40">
        <w:rPr>
          <w:sz w:val="28"/>
          <w:szCs w:val="28"/>
          <w:lang w:eastAsia="ar-SA"/>
        </w:rPr>
        <w:t xml:space="preserve"> 9, ст. 967</w:t>
      </w:r>
      <w:r w:rsidR="00A94E40">
        <w:rPr>
          <w:sz w:val="28"/>
          <w:szCs w:val="28"/>
          <w:lang w:eastAsia="ar-SA"/>
        </w:rPr>
        <w:t xml:space="preserve">) </w:t>
      </w:r>
      <w:r w:rsidR="00903CDF">
        <w:rPr>
          <w:sz w:val="28"/>
          <w:szCs w:val="28"/>
          <w:lang w:eastAsia="ar-SA"/>
        </w:rPr>
        <w:br/>
      </w:r>
      <w:r w:rsidRPr="003A3663">
        <w:rPr>
          <w:sz w:val="28"/>
          <w:szCs w:val="20"/>
          <w:lang w:eastAsia="ru-RU"/>
        </w:rPr>
        <w:t xml:space="preserve">и постановлением </w:t>
      </w:r>
      <w:r w:rsidRPr="003A3663">
        <w:rPr>
          <w:rFonts w:eastAsia="Calibri"/>
          <w:sz w:val="28"/>
          <w:szCs w:val="28"/>
        </w:rPr>
        <w:t>Правительст</w:t>
      </w:r>
      <w:r w:rsidR="001D7311">
        <w:rPr>
          <w:rFonts w:eastAsia="Calibri"/>
          <w:sz w:val="28"/>
          <w:szCs w:val="28"/>
        </w:rPr>
        <w:t>ва Республики Дагестан от 16 ию</w:t>
      </w:r>
      <w:r w:rsidR="001D7311" w:rsidRPr="00DD43CD">
        <w:rPr>
          <w:rFonts w:eastAsia="Calibri"/>
          <w:sz w:val="28"/>
          <w:szCs w:val="28"/>
        </w:rPr>
        <w:t>н</w:t>
      </w:r>
      <w:r w:rsidRPr="00DD43CD">
        <w:rPr>
          <w:rFonts w:eastAsia="Calibri"/>
          <w:sz w:val="28"/>
          <w:szCs w:val="28"/>
        </w:rPr>
        <w:t>я</w:t>
      </w:r>
      <w:r w:rsidRPr="003A3663">
        <w:rPr>
          <w:rFonts w:eastAsia="Calibri"/>
          <w:sz w:val="28"/>
          <w:szCs w:val="28"/>
        </w:rPr>
        <w:t xml:space="preserve"> 2025 года № 195  «</w:t>
      </w:r>
      <w:r w:rsidR="001D7311" w:rsidRPr="001D7311">
        <w:rPr>
          <w:rFonts w:eastAsia="Calibri"/>
          <w:bCs/>
          <w:sz w:val="28"/>
          <w:szCs w:val="28"/>
        </w:rPr>
        <w:t xml:space="preserve">Об определении Министерства энергетики и тарифов Республики Дагестан уполномоченным органом исполнительной власти Республики Дагестан по принятию нормативных правовых актов об утверждении порядков предоставления субсидий юридическим лицам </w:t>
      </w:r>
      <w:r w:rsidR="00903CDF">
        <w:rPr>
          <w:rFonts w:eastAsia="Calibri"/>
          <w:bCs/>
          <w:sz w:val="28"/>
          <w:szCs w:val="28"/>
        </w:rPr>
        <w:br/>
      </w:r>
      <w:r w:rsidR="001D7311" w:rsidRPr="001D7311">
        <w:rPr>
          <w:rFonts w:eastAsia="Calibri"/>
          <w:bCs/>
          <w:sz w:val="28"/>
          <w:szCs w:val="28"/>
        </w:rPr>
        <w:t xml:space="preserve">и индивидуальным предпринимателям (за исключением государственных (муниципальных) учреждений), реализующим инвестиционные проекты по строительству объектов заправки транспортных средств компримированным природным газом, а также выполняющим работы по </w:t>
      </w:r>
      <w:r w:rsidR="001D7311" w:rsidRPr="001D7311">
        <w:rPr>
          <w:rFonts w:eastAsia="Calibri"/>
          <w:bCs/>
          <w:sz w:val="28"/>
          <w:szCs w:val="28"/>
        </w:rPr>
        <w:lastRenderedPageBreak/>
        <w:t>переоборудованию транспортных средств для использования природного газа (метана) в качестве моторног</w:t>
      </w:r>
      <w:r w:rsidR="00971FBD">
        <w:rPr>
          <w:rFonts w:eastAsia="Calibri"/>
          <w:bCs/>
          <w:sz w:val="28"/>
          <w:szCs w:val="28"/>
        </w:rPr>
        <w:t xml:space="preserve">о </w:t>
      </w:r>
      <w:r w:rsidR="001D7311" w:rsidRPr="001D7311">
        <w:rPr>
          <w:rFonts w:eastAsia="Calibri"/>
          <w:bCs/>
          <w:sz w:val="28"/>
          <w:szCs w:val="28"/>
        </w:rPr>
        <w:t>топлива</w:t>
      </w:r>
      <w:r w:rsidRPr="003A3663">
        <w:rPr>
          <w:rFonts w:eastAsia="Calibri"/>
          <w:bCs/>
          <w:sz w:val="28"/>
          <w:szCs w:val="28"/>
        </w:rPr>
        <w:t>»</w:t>
      </w:r>
      <w:r w:rsidR="008813A3">
        <w:rPr>
          <w:rFonts w:eastAsia="Calibri"/>
          <w:bCs/>
          <w:sz w:val="28"/>
          <w:szCs w:val="28"/>
        </w:rPr>
        <w:t xml:space="preserve"> </w:t>
      </w:r>
      <w:r w:rsidR="001D7311">
        <w:rPr>
          <w:rFonts w:eastAsia="Calibri"/>
          <w:bCs/>
          <w:sz w:val="28"/>
          <w:szCs w:val="28"/>
        </w:rPr>
        <w:t>(</w:t>
      </w:r>
      <w:r w:rsidR="008813A3" w:rsidRPr="008813A3">
        <w:rPr>
          <w:rFonts w:eastAsia="Calibri"/>
          <w:bCs/>
          <w:sz w:val="28"/>
          <w:szCs w:val="28"/>
        </w:rPr>
        <w:t>Официальный интерн</w:t>
      </w:r>
      <w:r w:rsidR="00971FBD">
        <w:rPr>
          <w:rFonts w:eastAsia="Calibri"/>
          <w:bCs/>
          <w:sz w:val="28"/>
          <w:szCs w:val="28"/>
        </w:rPr>
        <w:t xml:space="preserve">ет-портал правовой информации </w:t>
      </w:r>
      <w:r w:rsidR="00303EE6" w:rsidRPr="00303EE6">
        <w:rPr>
          <w:rFonts w:eastAsia="Calibri"/>
          <w:bCs/>
          <w:color w:val="000000" w:themeColor="text1"/>
          <w:sz w:val="28"/>
          <w:szCs w:val="28"/>
        </w:rPr>
        <w:t>(</w:t>
      </w:r>
      <w:hyperlink r:id="rId10" w:history="1">
        <w:r w:rsidR="005D5BE3" w:rsidRPr="00303EE6">
          <w:rPr>
            <w:rStyle w:val="a6"/>
            <w:rFonts w:eastAsia="Calibri"/>
            <w:bCs/>
            <w:color w:val="000000" w:themeColor="text1"/>
            <w:sz w:val="28"/>
            <w:szCs w:val="28"/>
            <w:u w:val="none"/>
            <w:lang w:val="en-US"/>
          </w:rPr>
          <w:t>www</w:t>
        </w:r>
        <w:r w:rsidR="005D5BE3" w:rsidRPr="00303EE6">
          <w:rPr>
            <w:rStyle w:val="a6"/>
            <w:rFonts w:eastAsia="Calibri"/>
            <w:bCs/>
            <w:color w:val="000000" w:themeColor="text1"/>
            <w:sz w:val="28"/>
            <w:szCs w:val="28"/>
            <w:u w:val="none"/>
          </w:rPr>
          <w:t>.pravo.gov.ru</w:t>
        </w:r>
      </w:hyperlink>
      <w:r w:rsidR="00303EE6" w:rsidRPr="00303EE6">
        <w:rPr>
          <w:rFonts w:eastAsia="Calibri"/>
          <w:bCs/>
          <w:color w:val="000000" w:themeColor="text1"/>
          <w:sz w:val="28"/>
          <w:szCs w:val="28"/>
        </w:rPr>
        <w:t>)</w:t>
      </w:r>
      <w:r w:rsidR="005D5BE3" w:rsidRPr="00303EE6">
        <w:rPr>
          <w:rFonts w:eastAsia="Calibri"/>
          <w:bCs/>
          <w:color w:val="000000" w:themeColor="text1"/>
          <w:sz w:val="28"/>
          <w:szCs w:val="28"/>
        </w:rPr>
        <w:t xml:space="preserve">, </w:t>
      </w:r>
      <w:r w:rsidR="005D5BE3">
        <w:rPr>
          <w:rFonts w:eastAsia="Calibri"/>
          <w:bCs/>
          <w:sz w:val="28"/>
          <w:szCs w:val="28"/>
        </w:rPr>
        <w:t xml:space="preserve">2025, </w:t>
      </w:r>
      <w:r w:rsidR="008813A3">
        <w:rPr>
          <w:rFonts w:eastAsia="Calibri"/>
          <w:bCs/>
          <w:sz w:val="28"/>
          <w:szCs w:val="28"/>
        </w:rPr>
        <w:t>23 июня,</w:t>
      </w:r>
      <w:r w:rsidR="005D5BE3" w:rsidRPr="005D5BE3">
        <w:rPr>
          <w:rFonts w:eastAsia="Calibri"/>
          <w:bCs/>
          <w:sz w:val="28"/>
          <w:szCs w:val="28"/>
        </w:rPr>
        <w:t xml:space="preserve"> </w:t>
      </w:r>
      <w:r w:rsidR="00903CDF">
        <w:rPr>
          <w:rFonts w:eastAsia="Calibri"/>
          <w:bCs/>
          <w:sz w:val="28"/>
          <w:szCs w:val="28"/>
        </w:rPr>
        <w:br/>
      </w:r>
      <w:r w:rsidR="008813A3">
        <w:rPr>
          <w:rFonts w:eastAsia="Calibri"/>
          <w:bCs/>
          <w:sz w:val="28"/>
          <w:szCs w:val="28"/>
        </w:rPr>
        <w:t>№</w:t>
      </w:r>
      <w:r w:rsidR="008813A3" w:rsidRPr="008813A3">
        <w:rPr>
          <w:rFonts w:eastAsia="Calibri"/>
          <w:bCs/>
          <w:sz w:val="28"/>
          <w:szCs w:val="28"/>
        </w:rPr>
        <w:t xml:space="preserve"> 0500202506230004</w:t>
      </w:r>
      <w:r w:rsidR="001D7311">
        <w:rPr>
          <w:rFonts w:eastAsia="Calibri"/>
          <w:bCs/>
          <w:sz w:val="28"/>
          <w:szCs w:val="28"/>
        </w:rPr>
        <w:t>)</w:t>
      </w:r>
      <w:r w:rsidRPr="003A3663">
        <w:rPr>
          <w:rFonts w:eastAsia="Calibri"/>
          <w:bCs/>
          <w:sz w:val="28"/>
          <w:szCs w:val="28"/>
        </w:rPr>
        <w:t>,</w:t>
      </w:r>
      <w:r w:rsidR="005D5BE3">
        <w:rPr>
          <w:rFonts w:eastAsia="Calibri"/>
          <w:sz w:val="28"/>
          <w:szCs w:val="28"/>
        </w:rPr>
        <w:t xml:space="preserve"> </w:t>
      </w:r>
      <w:r w:rsidRPr="003A3663">
        <w:rPr>
          <w:rFonts w:eastAsia="Calibri"/>
          <w:b/>
          <w:spacing w:val="70"/>
          <w:sz w:val="28"/>
          <w:szCs w:val="28"/>
        </w:rPr>
        <w:t>приказываю</w:t>
      </w:r>
      <w:r w:rsidRPr="003A3663">
        <w:rPr>
          <w:rFonts w:eastAsia="Calibri"/>
          <w:b/>
          <w:spacing w:val="40"/>
          <w:sz w:val="28"/>
          <w:szCs w:val="28"/>
        </w:rPr>
        <w:t>:</w:t>
      </w:r>
    </w:p>
    <w:p w14:paraId="1ED9AE18" w14:textId="1252EBFC" w:rsidR="00564A4F" w:rsidRPr="00564A4F" w:rsidRDefault="00C87324" w:rsidP="00C82B82">
      <w:pPr>
        <w:pStyle w:val="a5"/>
        <w:numPr>
          <w:ilvl w:val="0"/>
          <w:numId w:val="13"/>
        </w:numPr>
        <w:tabs>
          <w:tab w:val="left" w:pos="851"/>
          <w:tab w:val="left" w:pos="1134"/>
        </w:tabs>
        <w:ind w:left="0" w:right="48" w:firstLine="709"/>
        <w:rPr>
          <w:sz w:val="28"/>
          <w:szCs w:val="28"/>
          <w:lang w:eastAsia="ar-SA"/>
        </w:rPr>
      </w:pPr>
      <w:r w:rsidRPr="00564A4F">
        <w:rPr>
          <w:sz w:val="28"/>
          <w:szCs w:val="28"/>
          <w:lang w:eastAsia="ar-SA"/>
        </w:rPr>
        <w:t xml:space="preserve">Утвердить прилагаемый Порядок предоставления субсидий юридическим лицам и индивидуальным предпринимателям </w:t>
      </w:r>
      <w:r w:rsidR="00326641" w:rsidRPr="00564A4F">
        <w:rPr>
          <w:sz w:val="28"/>
          <w:szCs w:val="28"/>
          <w:lang w:eastAsia="ar-SA"/>
        </w:rPr>
        <w:br/>
      </w:r>
      <w:r w:rsidRPr="00564A4F">
        <w:rPr>
          <w:sz w:val="28"/>
          <w:szCs w:val="28"/>
          <w:lang w:eastAsia="ru-RU"/>
        </w:rPr>
        <w:t>(за исключением государственных (муниципальных) учреждений)</w:t>
      </w:r>
      <w:r w:rsidRPr="00564A4F">
        <w:rPr>
          <w:sz w:val="28"/>
          <w:szCs w:val="28"/>
          <w:lang w:eastAsia="ar-SA"/>
        </w:rPr>
        <w:t xml:space="preserve">, выполняющим работы по переоборудованию транспортных средств для использования природного газа (метана) в качестве моторного топлива, </w:t>
      </w:r>
      <w:r w:rsidR="005622EE">
        <w:rPr>
          <w:sz w:val="28"/>
          <w:szCs w:val="28"/>
          <w:lang w:eastAsia="ar-SA"/>
        </w:rPr>
        <w:br/>
      </w:r>
      <w:r w:rsidRPr="00564A4F">
        <w:rPr>
          <w:sz w:val="28"/>
          <w:szCs w:val="28"/>
          <w:lang w:eastAsia="ar-SA"/>
        </w:rPr>
        <w:t>в целях возмещения недополученных доходов в связи с предоставлением такими лицами скидки владельцам транспортных средств на указанны</w:t>
      </w:r>
      <w:r w:rsidR="00EE1C82">
        <w:rPr>
          <w:sz w:val="28"/>
          <w:szCs w:val="28"/>
          <w:lang w:eastAsia="ar-SA"/>
        </w:rPr>
        <w:t>е работы согласно приложению</w:t>
      </w:r>
      <w:r w:rsidRPr="00564A4F">
        <w:rPr>
          <w:sz w:val="28"/>
          <w:szCs w:val="28"/>
          <w:lang w:eastAsia="ar-SA"/>
        </w:rPr>
        <w:t xml:space="preserve"> к настоящему приказу.</w:t>
      </w:r>
    </w:p>
    <w:p w14:paraId="102B4672" w14:textId="639466F0" w:rsidR="00564A4F" w:rsidRDefault="00564A4F" w:rsidP="00C82B82">
      <w:pPr>
        <w:pStyle w:val="a5"/>
        <w:numPr>
          <w:ilvl w:val="0"/>
          <w:numId w:val="13"/>
        </w:numPr>
        <w:tabs>
          <w:tab w:val="left" w:pos="851"/>
          <w:tab w:val="left" w:pos="1134"/>
        </w:tabs>
        <w:ind w:left="0" w:right="48" w:firstLine="709"/>
        <w:rPr>
          <w:sz w:val="28"/>
          <w:szCs w:val="28"/>
          <w:lang w:eastAsia="ar-SA"/>
        </w:rPr>
      </w:pPr>
      <w:r w:rsidRPr="00564A4F">
        <w:rPr>
          <w:sz w:val="28"/>
          <w:szCs w:val="28"/>
        </w:rPr>
        <w:t xml:space="preserve">Разместить настоящий приказ на официальном сайте Министерства энергетики и тарифов Республики Дагестан </w:t>
      </w:r>
      <w:r w:rsidR="005622EE">
        <w:rPr>
          <w:sz w:val="28"/>
          <w:szCs w:val="28"/>
        </w:rPr>
        <w:br/>
      </w:r>
      <w:r w:rsidRPr="00564A4F">
        <w:rPr>
          <w:sz w:val="28"/>
          <w:szCs w:val="28"/>
        </w:rPr>
        <w:t>в информационно-телекоммуникационной сети «Интернет» (minenergord.e-dag.ru).</w:t>
      </w:r>
    </w:p>
    <w:p w14:paraId="7A6302F6" w14:textId="77777777" w:rsidR="00564A4F" w:rsidRDefault="00564A4F" w:rsidP="00C82B82">
      <w:pPr>
        <w:pStyle w:val="a5"/>
        <w:numPr>
          <w:ilvl w:val="0"/>
          <w:numId w:val="13"/>
        </w:numPr>
        <w:tabs>
          <w:tab w:val="left" w:pos="851"/>
          <w:tab w:val="left" w:pos="1134"/>
        </w:tabs>
        <w:ind w:left="0" w:right="48" w:firstLine="709"/>
        <w:rPr>
          <w:sz w:val="28"/>
          <w:szCs w:val="28"/>
          <w:lang w:eastAsia="ar-SA"/>
        </w:rPr>
      </w:pPr>
      <w:r w:rsidRPr="00564A4F">
        <w:rPr>
          <w:sz w:val="28"/>
          <w:szCs w:val="28"/>
        </w:rPr>
        <w:t xml:space="preserve"> Направить настоящий приказ на государственную регистрацию </w:t>
      </w:r>
      <w:r w:rsidRPr="00564A4F">
        <w:rPr>
          <w:sz w:val="28"/>
          <w:szCs w:val="28"/>
        </w:rPr>
        <w:br/>
        <w:t>в Министерство юстиции Республики Дагестан.</w:t>
      </w:r>
    </w:p>
    <w:p w14:paraId="2D13413B" w14:textId="7176ECB0" w:rsidR="00564A4F" w:rsidRPr="00564A4F" w:rsidRDefault="00564A4F" w:rsidP="00C82B82">
      <w:pPr>
        <w:pStyle w:val="a5"/>
        <w:numPr>
          <w:ilvl w:val="0"/>
          <w:numId w:val="13"/>
        </w:numPr>
        <w:tabs>
          <w:tab w:val="left" w:pos="851"/>
          <w:tab w:val="left" w:pos="1134"/>
        </w:tabs>
        <w:ind w:left="0" w:right="48" w:firstLine="709"/>
        <w:rPr>
          <w:sz w:val="28"/>
          <w:szCs w:val="28"/>
          <w:lang w:eastAsia="ar-SA"/>
        </w:rPr>
      </w:pPr>
      <w:r w:rsidRPr="00564A4F">
        <w:rPr>
          <w:sz w:val="28"/>
          <w:szCs w:val="28"/>
        </w:rPr>
        <w:t>Настоящий приказ вступает в силу в установленном законодательством порядке.</w:t>
      </w:r>
    </w:p>
    <w:p w14:paraId="372C91E8" w14:textId="5AF0CAE8" w:rsidR="00C87324" w:rsidRPr="00097974" w:rsidRDefault="00C87324" w:rsidP="00C82B82">
      <w:pPr>
        <w:widowControl/>
        <w:adjustRightInd w:val="0"/>
        <w:ind w:firstLine="709"/>
        <w:contextualSpacing/>
        <w:jc w:val="both"/>
        <w:rPr>
          <w:sz w:val="28"/>
          <w:szCs w:val="28"/>
          <w:lang w:eastAsia="ru-RU"/>
        </w:rPr>
      </w:pPr>
    </w:p>
    <w:p w14:paraId="43E644FA" w14:textId="77777777" w:rsidR="00C87324" w:rsidRPr="00097974" w:rsidRDefault="00C87324" w:rsidP="00C82B82">
      <w:pPr>
        <w:ind w:right="48" w:firstLine="567"/>
        <w:jc w:val="both"/>
        <w:rPr>
          <w:sz w:val="28"/>
          <w:szCs w:val="28"/>
          <w:lang w:eastAsia="ru-RU"/>
        </w:rPr>
      </w:pPr>
    </w:p>
    <w:p w14:paraId="73F10089" w14:textId="77777777" w:rsidR="00C87324" w:rsidRDefault="00C87324" w:rsidP="00C82B82">
      <w:pPr>
        <w:widowControl/>
        <w:jc w:val="both"/>
        <w:rPr>
          <w:sz w:val="28"/>
          <w:szCs w:val="28"/>
          <w:lang w:eastAsia="ru-RU"/>
        </w:rPr>
      </w:pPr>
    </w:p>
    <w:p w14:paraId="7FAE802D" w14:textId="1DAA7963" w:rsidR="00C87324" w:rsidRPr="00DF7E44" w:rsidRDefault="00C87324" w:rsidP="00C82B82">
      <w:pPr>
        <w:widowControl/>
        <w:ind w:right="12"/>
        <w:jc w:val="both"/>
        <w:rPr>
          <w:b/>
          <w:sz w:val="28"/>
          <w:szCs w:val="28"/>
          <w:lang w:eastAsia="ru-RU"/>
        </w:rPr>
      </w:pPr>
      <w:r>
        <w:rPr>
          <w:b/>
          <w:sz w:val="28"/>
          <w:szCs w:val="28"/>
          <w:lang w:eastAsia="ru-RU"/>
        </w:rPr>
        <w:t>Министр</w:t>
      </w:r>
      <w:r w:rsidRPr="000B0E0A">
        <w:rPr>
          <w:b/>
          <w:sz w:val="28"/>
          <w:szCs w:val="28"/>
          <w:lang w:eastAsia="ru-RU"/>
        </w:rPr>
        <w:tab/>
      </w:r>
      <w:r w:rsidRPr="000B0E0A">
        <w:rPr>
          <w:b/>
          <w:sz w:val="28"/>
          <w:szCs w:val="28"/>
          <w:lang w:eastAsia="ru-RU"/>
        </w:rPr>
        <w:tab/>
      </w:r>
      <w:r w:rsidRPr="000B0E0A">
        <w:rPr>
          <w:b/>
          <w:sz w:val="28"/>
          <w:szCs w:val="28"/>
          <w:lang w:eastAsia="ru-RU"/>
        </w:rPr>
        <w:tab/>
      </w:r>
      <w:r w:rsidRPr="000B0E0A">
        <w:rPr>
          <w:b/>
          <w:sz w:val="28"/>
          <w:szCs w:val="28"/>
          <w:lang w:eastAsia="ru-RU"/>
        </w:rPr>
        <w:tab/>
      </w:r>
      <w:r w:rsidRPr="000B0E0A">
        <w:rPr>
          <w:b/>
          <w:sz w:val="28"/>
          <w:szCs w:val="28"/>
          <w:lang w:eastAsia="ru-RU"/>
        </w:rPr>
        <w:tab/>
      </w:r>
      <w:r w:rsidRPr="000B0E0A">
        <w:rPr>
          <w:b/>
          <w:sz w:val="28"/>
          <w:szCs w:val="28"/>
          <w:lang w:eastAsia="ru-RU"/>
        </w:rPr>
        <w:tab/>
      </w:r>
      <w:r w:rsidRPr="000B0E0A">
        <w:rPr>
          <w:b/>
          <w:sz w:val="28"/>
          <w:szCs w:val="28"/>
          <w:lang w:eastAsia="ru-RU"/>
        </w:rPr>
        <w:tab/>
      </w:r>
      <w:r>
        <w:rPr>
          <w:b/>
          <w:sz w:val="28"/>
          <w:szCs w:val="28"/>
          <w:lang w:eastAsia="ru-RU"/>
        </w:rPr>
        <w:t xml:space="preserve">                       М. </w:t>
      </w:r>
      <w:proofErr w:type="spellStart"/>
      <w:r>
        <w:rPr>
          <w:b/>
          <w:sz w:val="28"/>
          <w:szCs w:val="28"/>
          <w:lang w:eastAsia="ru-RU"/>
        </w:rPr>
        <w:t>Шихалиев</w:t>
      </w:r>
      <w:proofErr w:type="spellEnd"/>
      <w:r>
        <w:rPr>
          <w:b/>
          <w:sz w:val="28"/>
          <w:szCs w:val="28"/>
          <w:lang w:eastAsia="ru-RU"/>
        </w:rPr>
        <w:t xml:space="preserve"> </w:t>
      </w:r>
    </w:p>
    <w:p w14:paraId="64783AA7" w14:textId="77777777" w:rsidR="00C87324" w:rsidRDefault="00C87324" w:rsidP="00C82B82">
      <w:pPr>
        <w:widowControl/>
        <w:ind w:right="397"/>
        <w:jc w:val="both"/>
        <w:rPr>
          <w:b/>
          <w:sz w:val="28"/>
          <w:szCs w:val="24"/>
          <w:lang w:eastAsia="ru-RU"/>
        </w:rPr>
      </w:pPr>
    </w:p>
    <w:p w14:paraId="736EFFB1" w14:textId="77777777" w:rsidR="00C87324" w:rsidRDefault="00C87324" w:rsidP="00C82B82">
      <w:pPr>
        <w:jc w:val="both"/>
        <w:rPr>
          <w:b/>
          <w:sz w:val="28"/>
          <w:szCs w:val="28"/>
        </w:rPr>
      </w:pPr>
    </w:p>
    <w:p w14:paraId="04542024" w14:textId="77777777" w:rsidR="00C87324" w:rsidRDefault="00C87324" w:rsidP="00C82B82">
      <w:pPr>
        <w:jc w:val="both"/>
        <w:rPr>
          <w:b/>
          <w:sz w:val="28"/>
          <w:szCs w:val="28"/>
        </w:rPr>
      </w:pPr>
    </w:p>
    <w:p w14:paraId="0A7DA87C" w14:textId="13504B29" w:rsidR="00C87324" w:rsidRDefault="007A5210" w:rsidP="00C82B82">
      <w:pPr>
        <w:tabs>
          <w:tab w:val="left" w:pos="3630"/>
        </w:tabs>
        <w:jc w:val="both"/>
      </w:pPr>
      <w:r>
        <w:rPr>
          <w:b/>
          <w:sz w:val="28"/>
          <w:szCs w:val="28"/>
        </w:rPr>
        <w:tab/>
      </w:r>
    </w:p>
    <w:p w14:paraId="52987CC9" w14:textId="1E7289EA" w:rsidR="00C87324" w:rsidRDefault="00C87324" w:rsidP="00C82B82">
      <w:pPr>
        <w:pStyle w:val="a3"/>
        <w:ind w:right="48" w:firstLine="4293"/>
      </w:pPr>
    </w:p>
    <w:p w14:paraId="7B452142" w14:textId="77777777" w:rsidR="00C87324" w:rsidRDefault="00C87324" w:rsidP="00C82B82">
      <w:pPr>
        <w:pStyle w:val="a3"/>
        <w:ind w:right="48" w:firstLine="4293"/>
      </w:pPr>
    </w:p>
    <w:p w14:paraId="4489833C" w14:textId="77777777" w:rsidR="00C87324" w:rsidRDefault="00C87324" w:rsidP="00C82B82">
      <w:pPr>
        <w:pStyle w:val="a3"/>
        <w:ind w:right="48" w:firstLine="4293"/>
      </w:pPr>
    </w:p>
    <w:p w14:paraId="4C8F8A89" w14:textId="77777777" w:rsidR="00C87324" w:rsidRDefault="00C87324" w:rsidP="00C82B82">
      <w:pPr>
        <w:pStyle w:val="a3"/>
        <w:ind w:right="48" w:firstLine="4293"/>
      </w:pPr>
    </w:p>
    <w:p w14:paraId="0546C2C7" w14:textId="77777777" w:rsidR="00C87324" w:rsidRDefault="00C87324" w:rsidP="00C82B82">
      <w:pPr>
        <w:pStyle w:val="a3"/>
        <w:ind w:right="48" w:firstLine="4293"/>
      </w:pPr>
    </w:p>
    <w:p w14:paraId="51751B0F" w14:textId="77777777" w:rsidR="00EE1C82" w:rsidRDefault="00EE1C82" w:rsidP="00C82B82">
      <w:pPr>
        <w:pStyle w:val="a3"/>
        <w:ind w:left="4111" w:right="48"/>
        <w:sectPr w:rsidR="00EE1C82" w:rsidSect="003D0CBE">
          <w:headerReference w:type="default" r:id="rId11"/>
          <w:pgSz w:w="11906" w:h="16838"/>
          <w:pgMar w:top="426" w:right="1247" w:bottom="851" w:left="1588" w:header="709" w:footer="709" w:gutter="0"/>
          <w:cols w:space="708"/>
          <w:titlePg/>
          <w:docGrid w:linePitch="360"/>
        </w:sectPr>
      </w:pPr>
    </w:p>
    <w:p w14:paraId="585AC7F2" w14:textId="77777777" w:rsidR="003D0CBE" w:rsidRDefault="003D0CBE" w:rsidP="001E3A42">
      <w:pPr>
        <w:pStyle w:val="a3"/>
        <w:ind w:left="4111" w:right="48"/>
        <w:jc w:val="center"/>
      </w:pPr>
    </w:p>
    <w:p w14:paraId="3BE45B25" w14:textId="3854FCFA" w:rsidR="003D574A" w:rsidRPr="00D142A1" w:rsidRDefault="003D574A" w:rsidP="001E3A42">
      <w:pPr>
        <w:pStyle w:val="a3"/>
        <w:ind w:left="4111" w:right="48"/>
        <w:jc w:val="center"/>
      </w:pPr>
      <w:r w:rsidRPr="00D142A1">
        <w:t>ПРИЛОЖЕНИЕ</w:t>
      </w:r>
    </w:p>
    <w:p w14:paraId="0B129C16" w14:textId="77777777" w:rsidR="000A6FF5" w:rsidRPr="00017E6D" w:rsidRDefault="003D574A" w:rsidP="001E3A42">
      <w:pPr>
        <w:pStyle w:val="a3"/>
        <w:ind w:left="4111" w:right="48"/>
        <w:jc w:val="center"/>
      </w:pPr>
      <w:r w:rsidRPr="00017E6D">
        <w:t xml:space="preserve">к </w:t>
      </w:r>
      <w:r w:rsidR="000A6FF5" w:rsidRPr="00017E6D">
        <w:t>приказу Министерства энергетики</w:t>
      </w:r>
    </w:p>
    <w:p w14:paraId="2EA35B4E" w14:textId="5DBCBCF7" w:rsidR="003D574A" w:rsidRDefault="000A6FF5" w:rsidP="001E3A42">
      <w:pPr>
        <w:pStyle w:val="a3"/>
        <w:ind w:left="4111" w:right="48"/>
        <w:jc w:val="center"/>
      </w:pPr>
      <w:r w:rsidRPr="00017E6D">
        <w:t xml:space="preserve">и тарифов </w:t>
      </w:r>
      <w:r w:rsidR="003D574A" w:rsidRPr="00017E6D">
        <w:t>Республики Дагестан</w:t>
      </w:r>
    </w:p>
    <w:p w14:paraId="2CAA42AC" w14:textId="5513B016" w:rsidR="007F083A" w:rsidRPr="00017E6D" w:rsidRDefault="007F083A" w:rsidP="001E3A42">
      <w:pPr>
        <w:pStyle w:val="a3"/>
        <w:ind w:left="4111" w:right="48"/>
        <w:jc w:val="center"/>
      </w:pPr>
      <w:r>
        <w:t xml:space="preserve">от </w:t>
      </w:r>
      <w:proofErr w:type="gramStart"/>
      <w:r>
        <w:t xml:space="preserve">«  </w:t>
      </w:r>
      <w:proofErr w:type="gramEnd"/>
      <w:r>
        <w:t xml:space="preserve">   »__________2025г. №__________</w:t>
      </w:r>
    </w:p>
    <w:p w14:paraId="4BF27B94" w14:textId="77777777" w:rsidR="003D574A" w:rsidRPr="00017E6D" w:rsidRDefault="003D574A" w:rsidP="001E3A42">
      <w:pPr>
        <w:pStyle w:val="a3"/>
        <w:ind w:left="0" w:right="48" w:firstLine="5103"/>
        <w:jc w:val="center"/>
      </w:pPr>
    </w:p>
    <w:p w14:paraId="7CF9095E" w14:textId="4AF526F6" w:rsidR="000A6FF5" w:rsidRPr="00D142A1" w:rsidRDefault="000A6FF5" w:rsidP="001E3A42">
      <w:pPr>
        <w:pStyle w:val="a3"/>
        <w:ind w:left="0" w:right="48" w:firstLine="5103"/>
        <w:jc w:val="center"/>
        <w:rPr>
          <w:sz w:val="16"/>
        </w:rPr>
      </w:pPr>
    </w:p>
    <w:p w14:paraId="1552A766" w14:textId="77777777" w:rsidR="003D574A" w:rsidRPr="00D142A1" w:rsidRDefault="003D574A" w:rsidP="00C82B82">
      <w:pPr>
        <w:pStyle w:val="a3"/>
        <w:ind w:left="0" w:right="48" w:firstLine="567"/>
        <w:rPr>
          <w:b/>
          <w:bCs/>
        </w:rPr>
      </w:pPr>
    </w:p>
    <w:p w14:paraId="1EECA163" w14:textId="25020378" w:rsidR="003D574A" w:rsidRPr="00D142A1" w:rsidRDefault="003D574A" w:rsidP="001E3A42">
      <w:pPr>
        <w:pStyle w:val="a3"/>
        <w:ind w:left="0" w:right="48"/>
        <w:jc w:val="center"/>
        <w:rPr>
          <w:b/>
          <w:bCs/>
        </w:rPr>
      </w:pPr>
      <w:r w:rsidRPr="00D142A1">
        <w:rPr>
          <w:b/>
          <w:bCs/>
        </w:rPr>
        <w:t>ПОРЯ</w:t>
      </w:r>
      <w:r w:rsidR="004D1F09">
        <w:rPr>
          <w:b/>
          <w:bCs/>
        </w:rPr>
        <w:t>Д</w:t>
      </w:r>
      <w:r w:rsidRPr="00D142A1">
        <w:rPr>
          <w:b/>
          <w:bCs/>
        </w:rPr>
        <w:t>ОК</w:t>
      </w:r>
    </w:p>
    <w:p w14:paraId="76F828AE" w14:textId="594BD6B4" w:rsidR="003D574A" w:rsidRPr="00D142A1" w:rsidRDefault="003D574A" w:rsidP="001E3A42">
      <w:pPr>
        <w:pStyle w:val="a3"/>
        <w:ind w:left="0" w:right="48"/>
        <w:jc w:val="center"/>
        <w:rPr>
          <w:b/>
          <w:bCs/>
        </w:rPr>
      </w:pPr>
      <w:r w:rsidRPr="00D142A1">
        <w:rPr>
          <w:b/>
          <w:bCs/>
        </w:rPr>
        <w:t xml:space="preserve">предоставления субсидий юридическим лицам </w:t>
      </w:r>
      <w:r w:rsidRPr="00D142A1">
        <w:rPr>
          <w:b/>
          <w:bCs/>
        </w:rPr>
        <w:br/>
        <w:t xml:space="preserve">и индивидуальным предпринимателям </w:t>
      </w:r>
      <w:r w:rsidRPr="00D142A1">
        <w:rPr>
          <w:b/>
          <w:lang w:eastAsia="ar-SA"/>
        </w:rPr>
        <w:t>(за исключением государственных (муниципальных) учреждений)</w:t>
      </w:r>
      <w:r w:rsidRPr="00D142A1">
        <w:rPr>
          <w:b/>
          <w:bCs/>
        </w:rPr>
        <w:t>, выполняющим</w:t>
      </w:r>
    </w:p>
    <w:p w14:paraId="293D939F" w14:textId="77777777" w:rsidR="003D574A" w:rsidRPr="00D142A1" w:rsidRDefault="003D574A" w:rsidP="001E3A42">
      <w:pPr>
        <w:pStyle w:val="a3"/>
        <w:ind w:left="0" w:right="48"/>
        <w:jc w:val="center"/>
        <w:rPr>
          <w:b/>
          <w:bCs/>
        </w:rPr>
      </w:pPr>
      <w:r w:rsidRPr="00D142A1">
        <w:rPr>
          <w:b/>
          <w:bCs/>
        </w:rPr>
        <w:t>работы по переоборудованию транспортных средств для использования природного газа (метана) в качестве моторного топлива, в целях возмещения недополученных доходов в связи с предоставлением такими лицами скидки владельцам транспортных средств на указанные работы</w:t>
      </w:r>
    </w:p>
    <w:p w14:paraId="3A5510B5" w14:textId="77777777" w:rsidR="003D574A" w:rsidRPr="00D142A1" w:rsidRDefault="003D574A" w:rsidP="00C82B82">
      <w:pPr>
        <w:pStyle w:val="a3"/>
        <w:ind w:left="0" w:right="48"/>
        <w:rPr>
          <w:b/>
        </w:rPr>
      </w:pPr>
    </w:p>
    <w:p w14:paraId="6C6EB057" w14:textId="283AF3C9" w:rsidR="003D574A" w:rsidRPr="00D142A1" w:rsidRDefault="003D574A" w:rsidP="001E3A42">
      <w:pPr>
        <w:tabs>
          <w:tab w:val="left" w:pos="284"/>
        </w:tabs>
        <w:ind w:right="48"/>
        <w:jc w:val="center"/>
        <w:rPr>
          <w:b/>
          <w:sz w:val="28"/>
          <w:szCs w:val="28"/>
        </w:rPr>
      </w:pPr>
      <w:r w:rsidRPr="00D142A1">
        <w:rPr>
          <w:b/>
          <w:sz w:val="28"/>
          <w:szCs w:val="28"/>
          <w:lang w:val="en-US"/>
        </w:rPr>
        <w:t>I</w:t>
      </w:r>
      <w:r w:rsidRPr="00D142A1">
        <w:rPr>
          <w:b/>
          <w:sz w:val="28"/>
          <w:szCs w:val="28"/>
        </w:rPr>
        <w:t>. Общие</w:t>
      </w:r>
      <w:r w:rsidRPr="00D142A1">
        <w:rPr>
          <w:b/>
          <w:spacing w:val="-3"/>
          <w:sz w:val="28"/>
          <w:szCs w:val="28"/>
        </w:rPr>
        <w:t xml:space="preserve"> </w:t>
      </w:r>
      <w:r w:rsidRPr="00D142A1">
        <w:rPr>
          <w:b/>
          <w:sz w:val="28"/>
          <w:szCs w:val="28"/>
        </w:rPr>
        <w:t>положения</w:t>
      </w:r>
    </w:p>
    <w:p w14:paraId="6D6FE979" w14:textId="77777777" w:rsidR="003D574A" w:rsidRPr="00D142A1" w:rsidRDefault="003D574A" w:rsidP="00C82B82">
      <w:pPr>
        <w:pStyle w:val="a5"/>
        <w:tabs>
          <w:tab w:val="left" w:pos="3544"/>
        </w:tabs>
        <w:ind w:left="0" w:right="48" w:firstLine="567"/>
        <w:rPr>
          <w:b/>
          <w:sz w:val="28"/>
          <w:szCs w:val="28"/>
        </w:rPr>
      </w:pPr>
    </w:p>
    <w:p w14:paraId="795CA823" w14:textId="726E97A5" w:rsidR="003D574A" w:rsidRPr="00D142A1" w:rsidRDefault="003D574A" w:rsidP="00C82B82">
      <w:pPr>
        <w:pStyle w:val="a5"/>
        <w:numPr>
          <w:ilvl w:val="1"/>
          <w:numId w:val="2"/>
        </w:numPr>
        <w:tabs>
          <w:tab w:val="left" w:pos="993"/>
        </w:tabs>
        <w:ind w:left="0" w:right="48" w:firstLine="709"/>
        <w:rPr>
          <w:sz w:val="28"/>
          <w:szCs w:val="28"/>
        </w:rPr>
      </w:pPr>
      <w:r w:rsidRPr="00D142A1">
        <w:rPr>
          <w:sz w:val="28"/>
          <w:szCs w:val="28"/>
        </w:rPr>
        <w:t xml:space="preserve">Настоящий Порядок определяет цели, условия и механизм предоставления субсидий юридическим лицам и индивидуальным предпринимателям </w:t>
      </w:r>
      <w:r w:rsidRPr="00D142A1">
        <w:rPr>
          <w:sz w:val="28"/>
          <w:szCs w:val="28"/>
          <w:lang w:eastAsia="ar-SA"/>
        </w:rPr>
        <w:t>(за исключением государственных (муниципальных) учреждений)</w:t>
      </w:r>
      <w:r w:rsidRPr="00D142A1">
        <w:rPr>
          <w:sz w:val="28"/>
          <w:szCs w:val="28"/>
        </w:rPr>
        <w:t>, выполняющим работы по переоборудованию транспортных средств для использования природного газа (метана) в качестве моторного топлива, в целях возмещения недополученных доходов в связи</w:t>
      </w:r>
      <w:r w:rsidRPr="00D142A1">
        <w:rPr>
          <w:sz w:val="28"/>
          <w:szCs w:val="28"/>
        </w:rPr>
        <w:br/>
        <w:t>с предоставлением такими лицами скидки владельцам транспортных средств на указанные работы (без учета налога на добавленную стоимость) (далее – субсидии).</w:t>
      </w:r>
    </w:p>
    <w:p w14:paraId="72AB372E" w14:textId="5D300CA1" w:rsidR="003D574A" w:rsidRPr="00D142A1" w:rsidRDefault="003D574A" w:rsidP="00C82B82">
      <w:pPr>
        <w:pStyle w:val="1"/>
        <w:numPr>
          <w:ilvl w:val="1"/>
          <w:numId w:val="2"/>
        </w:numPr>
        <w:tabs>
          <w:tab w:val="left" w:pos="993"/>
          <w:tab w:val="left" w:pos="1244"/>
        </w:tabs>
        <w:spacing w:line="240" w:lineRule="auto"/>
        <w:ind w:left="0" w:firstLine="709"/>
        <w:jc w:val="both"/>
        <w:rPr>
          <w:sz w:val="28"/>
          <w:szCs w:val="28"/>
        </w:rPr>
      </w:pPr>
      <w:r w:rsidRPr="00D142A1">
        <w:rPr>
          <w:sz w:val="28"/>
          <w:szCs w:val="28"/>
        </w:rPr>
        <w:t xml:space="preserve">В настоящем Порядке используются понятия, </w:t>
      </w:r>
      <w:r w:rsidR="00680844" w:rsidRPr="00C67666">
        <w:rPr>
          <w:rStyle w:val="af1"/>
          <w:b w:val="0"/>
          <w:iCs/>
          <w:color w:val="000000" w:themeColor="text1"/>
          <w:sz w:val="28"/>
          <w:szCs w:val="28"/>
          <w:shd w:val="clear" w:color="auto" w:fill="FFFFFF"/>
        </w:rPr>
        <w:t>применяемые</w:t>
      </w:r>
      <w:r w:rsidR="00680844">
        <w:rPr>
          <w:rStyle w:val="af0"/>
          <w:rFonts w:ascii="Segoe UI" w:hAnsi="Segoe UI" w:cs="Segoe UI"/>
          <w:color w:val="404040"/>
          <w:shd w:val="clear" w:color="auto" w:fill="FFFFFF"/>
        </w:rPr>
        <w:t> </w:t>
      </w:r>
      <w:r w:rsidRPr="00D142A1">
        <w:rPr>
          <w:sz w:val="28"/>
          <w:szCs w:val="28"/>
        </w:rPr>
        <w:t>в Правилах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приведенных в приложении № 29 к государственной программе Российской Федерации «Развитие энергетики», утвержденной постановлением Правительства Российской Федерации от 15 апреля 2014 г. № 321 «Об утверждении государственной программы Российской Федерации «Развитие энергетики».</w:t>
      </w:r>
    </w:p>
    <w:p w14:paraId="2D70D247" w14:textId="036F1C5D" w:rsidR="003D574A" w:rsidRPr="008B546A" w:rsidRDefault="003D574A" w:rsidP="00C82B82">
      <w:pPr>
        <w:pStyle w:val="a5"/>
        <w:numPr>
          <w:ilvl w:val="1"/>
          <w:numId w:val="2"/>
        </w:numPr>
        <w:tabs>
          <w:tab w:val="left" w:pos="993"/>
        </w:tabs>
        <w:ind w:left="0" w:firstLine="709"/>
        <w:rPr>
          <w:color w:val="FF0000"/>
          <w:sz w:val="28"/>
          <w:szCs w:val="28"/>
        </w:rPr>
      </w:pPr>
      <w:r w:rsidRPr="00D142A1">
        <w:rPr>
          <w:sz w:val="28"/>
          <w:szCs w:val="28"/>
        </w:rPr>
        <w:t xml:space="preserve">Субсидии предоставляются юридическим лицам и индивидуальным предпринимателям </w:t>
      </w:r>
      <w:r w:rsidRPr="00D142A1">
        <w:rPr>
          <w:sz w:val="28"/>
          <w:szCs w:val="28"/>
          <w:lang w:eastAsia="ar-SA"/>
        </w:rPr>
        <w:t>(за исключением государственных (муниципальных) учреждений)</w:t>
      </w:r>
      <w:r w:rsidRPr="00D142A1">
        <w:rPr>
          <w:sz w:val="28"/>
          <w:szCs w:val="28"/>
        </w:rPr>
        <w:t xml:space="preserve">, выполняющим работы по переоборудованию транспортных средств на использование природного газа (метана) в качестве моторного топлива (далее – лица, выполняющие переоборудование), в целях возмещения недополученных доходов в связи </w:t>
      </w:r>
      <w:r w:rsidR="00903CDF">
        <w:rPr>
          <w:sz w:val="28"/>
          <w:szCs w:val="28"/>
        </w:rPr>
        <w:br/>
      </w:r>
      <w:r w:rsidRPr="00D142A1">
        <w:rPr>
          <w:sz w:val="28"/>
          <w:szCs w:val="28"/>
        </w:rPr>
        <w:t xml:space="preserve">с предоставлением лицами, выполняющими переоборудование, скидки </w:t>
      </w:r>
      <w:r w:rsidRPr="00D142A1">
        <w:rPr>
          <w:sz w:val="28"/>
          <w:szCs w:val="28"/>
        </w:rPr>
        <w:lastRenderedPageBreak/>
        <w:t>владельцам транспортных средств на указанные работы в отчетном финансовом году</w:t>
      </w:r>
      <w:r w:rsidR="008B546A">
        <w:rPr>
          <w:sz w:val="28"/>
          <w:szCs w:val="28"/>
        </w:rPr>
        <w:t xml:space="preserve"> (</w:t>
      </w:r>
      <w:r w:rsidR="008B546A" w:rsidRPr="007710C8">
        <w:rPr>
          <w:sz w:val="28"/>
          <w:szCs w:val="28"/>
        </w:rPr>
        <w:t>работы по переоборудованию должны быть выполнены не ранее IV квартала года, предшествующего текущему году).</w:t>
      </w:r>
    </w:p>
    <w:p w14:paraId="5C3FBD4A" w14:textId="0156DB48" w:rsidR="003D574A" w:rsidRPr="00D142A1" w:rsidRDefault="003D574A" w:rsidP="00C82B82">
      <w:pPr>
        <w:pStyle w:val="a5"/>
        <w:numPr>
          <w:ilvl w:val="1"/>
          <w:numId w:val="2"/>
        </w:numPr>
        <w:tabs>
          <w:tab w:val="left" w:pos="993"/>
        </w:tabs>
        <w:ind w:left="0" w:firstLine="709"/>
        <w:rPr>
          <w:sz w:val="28"/>
          <w:szCs w:val="28"/>
        </w:rPr>
      </w:pPr>
      <w:r w:rsidRPr="00D142A1">
        <w:rPr>
          <w:sz w:val="28"/>
          <w:szCs w:val="28"/>
        </w:rPr>
        <w:t>Целью предоставления субсидий является возмещение недополученных доходов лицам, выполняющим работы по переоборудованию автотранспортных средств, в связи с предоставлением скидки владельцам транспортных средств на указанные работы</w:t>
      </w:r>
      <w:r w:rsidR="006A1F02">
        <w:rPr>
          <w:sz w:val="28"/>
          <w:szCs w:val="28"/>
        </w:rPr>
        <w:t>.</w:t>
      </w:r>
      <w:r w:rsidRPr="00D142A1">
        <w:rPr>
          <w:sz w:val="28"/>
          <w:szCs w:val="28"/>
        </w:rPr>
        <w:t xml:space="preserve"> </w:t>
      </w:r>
    </w:p>
    <w:p w14:paraId="144DB560" w14:textId="77777777" w:rsidR="003D574A" w:rsidRPr="00D142A1" w:rsidRDefault="003D574A" w:rsidP="00C82B82">
      <w:pPr>
        <w:pStyle w:val="a5"/>
        <w:numPr>
          <w:ilvl w:val="1"/>
          <w:numId w:val="2"/>
        </w:numPr>
        <w:tabs>
          <w:tab w:val="left" w:pos="993"/>
        </w:tabs>
        <w:ind w:left="0" w:firstLine="709"/>
        <w:rPr>
          <w:sz w:val="28"/>
          <w:szCs w:val="28"/>
        </w:rPr>
      </w:pPr>
      <w:r w:rsidRPr="00D142A1">
        <w:rPr>
          <w:sz w:val="28"/>
          <w:szCs w:val="28"/>
        </w:rPr>
        <w:t>Министерство</w:t>
      </w:r>
      <w:r w:rsidR="00DD6D88" w:rsidRPr="00D142A1">
        <w:rPr>
          <w:sz w:val="28"/>
          <w:szCs w:val="28"/>
        </w:rPr>
        <w:t xml:space="preserve"> энергетики и тарифов Республики Дагестан</w:t>
      </w:r>
      <w:r w:rsidRPr="00D142A1">
        <w:rPr>
          <w:sz w:val="28"/>
          <w:szCs w:val="28"/>
        </w:rPr>
        <w:t xml:space="preserve"> как получатель средств республиканск</w:t>
      </w:r>
      <w:r w:rsidR="00DD6D88" w:rsidRPr="00D142A1">
        <w:rPr>
          <w:sz w:val="28"/>
          <w:szCs w:val="28"/>
        </w:rPr>
        <w:t>ого бюджета Республики Дагестан</w:t>
      </w:r>
      <w:r w:rsidR="005A55DF">
        <w:rPr>
          <w:sz w:val="28"/>
          <w:szCs w:val="28"/>
        </w:rPr>
        <w:t xml:space="preserve"> </w:t>
      </w:r>
      <w:r w:rsidR="005A55DF">
        <w:rPr>
          <w:sz w:val="28"/>
          <w:szCs w:val="28"/>
        </w:rPr>
        <w:br/>
        <w:t>(далее – Министерство)</w:t>
      </w:r>
      <w:r w:rsidRPr="00D142A1">
        <w:rPr>
          <w:sz w:val="28"/>
          <w:szCs w:val="28"/>
        </w:rPr>
        <w:t xml:space="preserve">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 Порядком. </w:t>
      </w:r>
    </w:p>
    <w:p w14:paraId="0433D029" w14:textId="77777777" w:rsidR="003D574A" w:rsidRPr="00D142A1" w:rsidRDefault="005A55DF" w:rsidP="00C82B82">
      <w:pPr>
        <w:pStyle w:val="a5"/>
        <w:numPr>
          <w:ilvl w:val="1"/>
          <w:numId w:val="2"/>
        </w:numPr>
        <w:tabs>
          <w:tab w:val="left" w:pos="993"/>
        </w:tabs>
        <w:ind w:left="0" w:firstLine="709"/>
        <w:rPr>
          <w:kern w:val="2"/>
          <w:sz w:val="28"/>
          <w:szCs w:val="28"/>
        </w:rPr>
      </w:pPr>
      <w:r w:rsidRPr="00CA292C">
        <w:rPr>
          <w:sz w:val="28"/>
          <w:szCs w:val="28"/>
        </w:rPr>
        <w:t>С</w:t>
      </w:r>
      <w:r w:rsidRPr="00CA292C">
        <w:rPr>
          <w:kern w:val="2"/>
          <w:sz w:val="28"/>
          <w:szCs w:val="28"/>
        </w:rPr>
        <w:t>убсидии предоставляются за счет средств федерального бюджета и республиканского бюджета Республики Дагестан, источником которых являются субсидии из федерального бюджета, в пределах бюджетных ассигнований, предусмотренных в республиканском бюджете Республики Дагестан на цель, указанную в пункте 4 настоящего Порядка, и лимитов бюджетных обязательств, доведенных Министерству энергетики и тарифов Республики Дагестан как получателю бюджетных средств на</w:t>
      </w:r>
      <w:r>
        <w:rPr>
          <w:kern w:val="2"/>
          <w:sz w:val="28"/>
          <w:szCs w:val="28"/>
        </w:rPr>
        <w:t xml:space="preserve"> соответствующий финансовый год</w:t>
      </w:r>
      <w:r w:rsidR="003D574A" w:rsidRPr="00D142A1">
        <w:rPr>
          <w:kern w:val="2"/>
          <w:sz w:val="28"/>
          <w:szCs w:val="28"/>
        </w:rPr>
        <w:t>.</w:t>
      </w:r>
    </w:p>
    <w:p w14:paraId="52C575C8" w14:textId="1E3187E1" w:rsidR="003D574A" w:rsidRPr="00D142A1" w:rsidRDefault="003D574A" w:rsidP="00C82B82">
      <w:pPr>
        <w:pStyle w:val="a5"/>
        <w:numPr>
          <w:ilvl w:val="1"/>
          <w:numId w:val="2"/>
        </w:numPr>
        <w:tabs>
          <w:tab w:val="left" w:pos="993"/>
        </w:tabs>
        <w:ind w:left="0" w:firstLine="709"/>
        <w:rPr>
          <w:sz w:val="28"/>
          <w:szCs w:val="28"/>
        </w:rPr>
      </w:pPr>
      <w:r w:rsidRPr="00D142A1">
        <w:rPr>
          <w:sz w:val="28"/>
          <w:szCs w:val="28"/>
        </w:rPr>
        <w:t xml:space="preserve">К категории участников отбора относятся юридические лица и индивидуальные предприниматели (за исключением государственных (муниципальных) учреждений), выполняющие работы по переоборудованию транспортных средств для использования природного газа (метана) в качестве моторного топлива, осуществляющие деятельность на территории Республики Дагестан, состоящие на налоговом учете </w:t>
      </w:r>
      <w:r w:rsidR="00903CDF">
        <w:rPr>
          <w:sz w:val="28"/>
          <w:szCs w:val="28"/>
        </w:rPr>
        <w:br/>
      </w:r>
      <w:r w:rsidRPr="00D142A1">
        <w:rPr>
          <w:sz w:val="28"/>
          <w:szCs w:val="28"/>
        </w:rPr>
        <w:t xml:space="preserve">в территориальном налоговом органе Республики Дагестан. </w:t>
      </w:r>
    </w:p>
    <w:p w14:paraId="7C445F08" w14:textId="77777777" w:rsidR="003D574A" w:rsidRPr="009C357B" w:rsidRDefault="003D574A" w:rsidP="00C82B82">
      <w:pPr>
        <w:pStyle w:val="a5"/>
        <w:numPr>
          <w:ilvl w:val="1"/>
          <w:numId w:val="2"/>
        </w:numPr>
        <w:tabs>
          <w:tab w:val="left" w:pos="993"/>
        </w:tabs>
        <w:ind w:left="0" w:firstLine="709"/>
        <w:rPr>
          <w:sz w:val="28"/>
          <w:szCs w:val="28"/>
        </w:rPr>
      </w:pPr>
      <w:r w:rsidRPr="009C357B">
        <w:rPr>
          <w:sz w:val="28"/>
          <w:szCs w:val="28"/>
        </w:rPr>
        <w:t xml:space="preserve">Способом предоставления субсидии является </w:t>
      </w:r>
      <w:r w:rsidRPr="009C357B">
        <w:rPr>
          <w:sz w:val="28"/>
          <w:szCs w:val="28"/>
          <w:shd w:val="clear" w:color="auto" w:fill="FFFFFF"/>
        </w:rPr>
        <w:t>возмещение недополученных доходов юридическим лицам и индивидуальным предпринимателям в связи с переоборудованием существующей автомобильной техники, включая общественный транспорт и коммунальную технику, для использования природного газа (метана) в качестве топлива.</w:t>
      </w:r>
    </w:p>
    <w:p w14:paraId="763B91BF" w14:textId="0E6C2FDD" w:rsidR="002D00A3" w:rsidRPr="006A1F02" w:rsidRDefault="003D574A" w:rsidP="00C82B82">
      <w:pPr>
        <w:pStyle w:val="a5"/>
        <w:numPr>
          <w:ilvl w:val="1"/>
          <w:numId w:val="2"/>
        </w:numPr>
        <w:tabs>
          <w:tab w:val="left" w:pos="993"/>
        </w:tabs>
        <w:ind w:left="0" w:firstLine="709"/>
        <w:rPr>
          <w:sz w:val="28"/>
          <w:szCs w:val="28"/>
        </w:rPr>
      </w:pPr>
      <w:r w:rsidRPr="00D142A1">
        <w:rPr>
          <w:sz w:val="28"/>
          <w:szCs w:val="28"/>
        </w:rPr>
        <w:t xml:space="preserve">Информация о субсидиях размещается на едином портале бюджетной системы Российской Федерации в информационно- телекоммуникационной сети «Интернет» (далее </w:t>
      </w:r>
      <w:r w:rsidR="00DD6D88" w:rsidRPr="00D142A1">
        <w:rPr>
          <w:sz w:val="28"/>
          <w:szCs w:val="28"/>
        </w:rPr>
        <w:t>–</w:t>
      </w:r>
      <w:r w:rsidRPr="00D142A1">
        <w:rPr>
          <w:sz w:val="28"/>
          <w:szCs w:val="28"/>
        </w:rPr>
        <w:t xml:space="preserve"> единый портал) (в разделе </w:t>
      </w:r>
      <w:r w:rsidRPr="00C67666">
        <w:rPr>
          <w:sz w:val="28"/>
          <w:szCs w:val="28"/>
        </w:rPr>
        <w:t>«</w:t>
      </w:r>
      <w:proofErr w:type="gramStart"/>
      <w:r w:rsidRPr="00C67666">
        <w:rPr>
          <w:sz w:val="28"/>
          <w:szCs w:val="28"/>
        </w:rPr>
        <w:t>Бюджет &gt;</w:t>
      </w:r>
      <w:proofErr w:type="gramEnd"/>
      <w:r w:rsidRPr="00C67666">
        <w:rPr>
          <w:sz w:val="28"/>
          <w:szCs w:val="28"/>
        </w:rPr>
        <w:t xml:space="preserve"> Закон о бюджете»)</w:t>
      </w:r>
      <w:r w:rsidRPr="00D142A1">
        <w:rPr>
          <w:sz w:val="28"/>
          <w:szCs w:val="28"/>
        </w:rPr>
        <w:t xml:space="preserve"> в порядке, установленном Министерством финансов Российской Федерации.</w:t>
      </w:r>
    </w:p>
    <w:p w14:paraId="0164DFC5" w14:textId="77777777" w:rsidR="0066115C" w:rsidRPr="0066115C" w:rsidRDefault="0066115C" w:rsidP="00C82B82">
      <w:pPr>
        <w:tabs>
          <w:tab w:val="left" w:pos="993"/>
        </w:tabs>
        <w:jc w:val="both"/>
        <w:rPr>
          <w:sz w:val="20"/>
          <w:szCs w:val="28"/>
        </w:rPr>
      </w:pPr>
    </w:p>
    <w:p w14:paraId="25D6215C" w14:textId="77777777" w:rsidR="003D574A" w:rsidRPr="00D142A1" w:rsidRDefault="003D574A" w:rsidP="001E3A42">
      <w:pPr>
        <w:ind w:right="48"/>
        <w:jc w:val="center"/>
        <w:rPr>
          <w:sz w:val="28"/>
          <w:szCs w:val="28"/>
        </w:rPr>
      </w:pPr>
      <w:r w:rsidRPr="00D142A1">
        <w:rPr>
          <w:b/>
          <w:bCs/>
          <w:sz w:val="28"/>
          <w:szCs w:val="28"/>
          <w:lang w:val="en-US"/>
        </w:rPr>
        <w:t>II</w:t>
      </w:r>
      <w:r w:rsidRPr="00D142A1">
        <w:rPr>
          <w:b/>
          <w:bCs/>
          <w:sz w:val="28"/>
          <w:szCs w:val="28"/>
        </w:rPr>
        <w:t>. Условия и порядок предоставления субсидий</w:t>
      </w:r>
    </w:p>
    <w:p w14:paraId="22CA84EA" w14:textId="77777777" w:rsidR="003D574A" w:rsidRPr="0066115C" w:rsidRDefault="003D574A" w:rsidP="00C82B82">
      <w:pPr>
        <w:tabs>
          <w:tab w:val="left" w:pos="1134"/>
        </w:tabs>
        <w:ind w:right="48" w:firstLine="709"/>
        <w:jc w:val="both"/>
        <w:rPr>
          <w:sz w:val="18"/>
          <w:szCs w:val="28"/>
        </w:rPr>
      </w:pPr>
    </w:p>
    <w:p w14:paraId="4E59CB37" w14:textId="77777777" w:rsidR="003D574A" w:rsidRPr="00D142A1" w:rsidRDefault="003D574A" w:rsidP="00C82B82">
      <w:pPr>
        <w:pStyle w:val="1"/>
        <w:numPr>
          <w:ilvl w:val="1"/>
          <w:numId w:val="2"/>
        </w:numPr>
        <w:tabs>
          <w:tab w:val="left" w:pos="567"/>
          <w:tab w:val="left" w:pos="1134"/>
        </w:tabs>
        <w:spacing w:line="240" w:lineRule="auto"/>
        <w:ind w:left="0" w:firstLine="709"/>
        <w:jc w:val="both"/>
        <w:rPr>
          <w:sz w:val="28"/>
          <w:szCs w:val="28"/>
        </w:rPr>
      </w:pPr>
      <w:r w:rsidRPr="00D142A1">
        <w:rPr>
          <w:sz w:val="28"/>
          <w:szCs w:val="28"/>
        </w:rPr>
        <w:t xml:space="preserve">Получатель субсидии (участник отбора) по состоянию на дату не ранее чем за 30 календарных дней до даты подачи заявки на участие в отборе, даты ее рассмотрения и заключения соглашения о предоставлении субсидии (далее </w:t>
      </w:r>
      <w:r w:rsidR="00DD6D88" w:rsidRPr="00D142A1">
        <w:rPr>
          <w:sz w:val="28"/>
          <w:szCs w:val="28"/>
        </w:rPr>
        <w:t xml:space="preserve">– </w:t>
      </w:r>
      <w:r w:rsidRPr="00D142A1">
        <w:rPr>
          <w:sz w:val="28"/>
          <w:szCs w:val="28"/>
        </w:rPr>
        <w:t xml:space="preserve">соглашение) </w:t>
      </w:r>
      <w:r w:rsidR="00DD6D88" w:rsidRPr="00D142A1">
        <w:rPr>
          <w:sz w:val="28"/>
          <w:szCs w:val="28"/>
        </w:rPr>
        <w:t xml:space="preserve">должен </w:t>
      </w:r>
      <w:r w:rsidRPr="00D142A1">
        <w:rPr>
          <w:sz w:val="28"/>
          <w:szCs w:val="28"/>
        </w:rPr>
        <w:t>соответствовать следующим требованиям:</w:t>
      </w:r>
    </w:p>
    <w:p w14:paraId="65D5DE63" w14:textId="77777777" w:rsidR="003D574A" w:rsidRPr="00D142A1" w:rsidRDefault="003D574A" w:rsidP="00C82B82">
      <w:pPr>
        <w:pStyle w:val="a5"/>
        <w:widowControl/>
        <w:numPr>
          <w:ilvl w:val="0"/>
          <w:numId w:val="3"/>
        </w:numPr>
        <w:tabs>
          <w:tab w:val="left" w:pos="993"/>
          <w:tab w:val="left" w:pos="1134"/>
        </w:tabs>
        <w:adjustRightInd w:val="0"/>
        <w:ind w:left="0" w:firstLine="709"/>
        <w:rPr>
          <w:sz w:val="28"/>
          <w:szCs w:val="28"/>
        </w:rPr>
      </w:pPr>
      <w:r w:rsidRPr="00D142A1">
        <w:rPr>
          <w:sz w:val="28"/>
          <w:szCs w:val="28"/>
        </w:rPr>
        <w:lastRenderedPageBreak/>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DD6D88" w:rsidRPr="00D142A1">
        <w:rPr>
          <w:sz w:val="28"/>
          <w:szCs w:val="28"/>
        </w:rPr>
        <w:t>–</w:t>
      </w:r>
      <w:r w:rsidRPr="00D142A1">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8C15AE6" w14:textId="77777777" w:rsidR="003D574A" w:rsidRPr="00D142A1" w:rsidRDefault="003D574A" w:rsidP="00C82B82">
      <w:pPr>
        <w:pStyle w:val="a5"/>
        <w:widowControl/>
        <w:numPr>
          <w:ilvl w:val="0"/>
          <w:numId w:val="3"/>
        </w:numPr>
        <w:tabs>
          <w:tab w:val="left" w:pos="993"/>
          <w:tab w:val="left" w:pos="1134"/>
        </w:tabs>
        <w:adjustRightInd w:val="0"/>
        <w:ind w:left="0" w:firstLine="709"/>
        <w:rPr>
          <w:sz w:val="28"/>
          <w:szCs w:val="28"/>
        </w:rPr>
      </w:pPr>
      <w:r w:rsidRPr="00D142A1">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C908B8" w14:textId="77777777" w:rsidR="003D574A" w:rsidRPr="00D142A1" w:rsidRDefault="003D574A" w:rsidP="00C82B82">
      <w:pPr>
        <w:pStyle w:val="1"/>
        <w:numPr>
          <w:ilvl w:val="0"/>
          <w:numId w:val="3"/>
        </w:numPr>
        <w:tabs>
          <w:tab w:val="left" w:pos="993"/>
          <w:tab w:val="left" w:pos="1134"/>
        </w:tabs>
        <w:spacing w:line="240" w:lineRule="auto"/>
        <w:ind w:left="0" w:firstLine="709"/>
        <w:jc w:val="both"/>
        <w:rPr>
          <w:sz w:val="28"/>
          <w:szCs w:val="28"/>
        </w:rPr>
      </w:pPr>
      <w:r w:rsidRPr="00D142A1">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60222F" w14:textId="77777777" w:rsidR="003D574A" w:rsidRPr="00D142A1" w:rsidRDefault="003D574A" w:rsidP="00C82B82">
      <w:pPr>
        <w:pStyle w:val="1"/>
        <w:numPr>
          <w:ilvl w:val="0"/>
          <w:numId w:val="3"/>
        </w:numPr>
        <w:tabs>
          <w:tab w:val="left" w:pos="993"/>
          <w:tab w:val="left" w:pos="1134"/>
        </w:tabs>
        <w:spacing w:line="240" w:lineRule="auto"/>
        <w:ind w:left="0" w:firstLine="709"/>
        <w:jc w:val="both"/>
        <w:rPr>
          <w:sz w:val="28"/>
          <w:szCs w:val="28"/>
        </w:rPr>
      </w:pPr>
      <w:r w:rsidRPr="00D142A1">
        <w:rPr>
          <w:sz w:val="28"/>
          <w:szCs w:val="28"/>
        </w:rPr>
        <w:t xml:space="preserve">не получает средства из федерального бюджета и республиканского бюджета Республики Дагестан на основании иных нормативных правовых актов Российской Федерации и Республики Дагестан на цель, указанную в пункте 4 </w:t>
      </w:r>
      <w:r w:rsidR="005A55DF">
        <w:rPr>
          <w:sz w:val="28"/>
          <w:szCs w:val="28"/>
        </w:rPr>
        <w:t>настоящего Порядка;</w:t>
      </w:r>
      <w:r w:rsidRPr="00D142A1">
        <w:rPr>
          <w:sz w:val="28"/>
          <w:szCs w:val="28"/>
        </w:rPr>
        <w:t xml:space="preserve">  </w:t>
      </w:r>
    </w:p>
    <w:p w14:paraId="5E0C2669" w14:textId="77777777" w:rsidR="003D574A" w:rsidRPr="00D142A1" w:rsidRDefault="003D574A" w:rsidP="00C82B82">
      <w:pPr>
        <w:pStyle w:val="1"/>
        <w:numPr>
          <w:ilvl w:val="0"/>
          <w:numId w:val="3"/>
        </w:numPr>
        <w:tabs>
          <w:tab w:val="left" w:pos="993"/>
          <w:tab w:val="left" w:pos="1134"/>
        </w:tabs>
        <w:spacing w:line="240" w:lineRule="auto"/>
        <w:ind w:left="0" w:firstLine="709"/>
        <w:jc w:val="both"/>
        <w:rPr>
          <w:sz w:val="28"/>
          <w:szCs w:val="28"/>
        </w:rPr>
      </w:pPr>
      <w:r w:rsidRPr="00D142A1">
        <w:rPr>
          <w:sz w:val="28"/>
          <w:szCs w:val="28"/>
        </w:rPr>
        <w:t>не является иностранным агентом в соответствии с Федеральным законом от 14 июля 2022 г</w:t>
      </w:r>
      <w:r w:rsidR="00DD6D88" w:rsidRPr="00D142A1">
        <w:rPr>
          <w:sz w:val="28"/>
          <w:szCs w:val="28"/>
        </w:rPr>
        <w:t>.</w:t>
      </w:r>
      <w:r w:rsidRPr="00D142A1">
        <w:rPr>
          <w:sz w:val="28"/>
          <w:szCs w:val="28"/>
        </w:rPr>
        <w:t xml:space="preserve"> № 255-ФЗ «О контроле за деятельностью лиц, находящихся под иностранным влиянием»;</w:t>
      </w:r>
    </w:p>
    <w:p w14:paraId="132A72F9" w14:textId="77777777" w:rsidR="003D574A" w:rsidRPr="00D142A1" w:rsidRDefault="003D574A" w:rsidP="00C82B82">
      <w:pPr>
        <w:pStyle w:val="a5"/>
        <w:widowControl/>
        <w:numPr>
          <w:ilvl w:val="0"/>
          <w:numId w:val="3"/>
        </w:numPr>
        <w:tabs>
          <w:tab w:val="left" w:pos="993"/>
          <w:tab w:val="left" w:pos="1134"/>
        </w:tabs>
        <w:adjustRightInd w:val="0"/>
        <w:ind w:left="0" w:firstLine="709"/>
        <w:rPr>
          <w:sz w:val="28"/>
          <w:szCs w:val="28"/>
        </w:rPr>
      </w:pPr>
      <w:r w:rsidRPr="00D142A1">
        <w:rPr>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E89725A" w14:textId="77777777" w:rsidR="003D574A" w:rsidRPr="00D142A1" w:rsidRDefault="003D574A" w:rsidP="00C82B82">
      <w:pPr>
        <w:pStyle w:val="1"/>
        <w:numPr>
          <w:ilvl w:val="0"/>
          <w:numId w:val="3"/>
        </w:numPr>
        <w:tabs>
          <w:tab w:val="left" w:pos="567"/>
          <w:tab w:val="left" w:pos="993"/>
          <w:tab w:val="left" w:pos="1134"/>
        </w:tabs>
        <w:spacing w:line="240" w:lineRule="auto"/>
        <w:ind w:left="0" w:firstLine="709"/>
        <w:jc w:val="both"/>
        <w:rPr>
          <w:sz w:val="28"/>
          <w:szCs w:val="28"/>
        </w:rPr>
      </w:pPr>
      <w:r w:rsidRPr="00D142A1">
        <w:rPr>
          <w:sz w:val="28"/>
          <w:szCs w:val="28"/>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    </w:t>
      </w:r>
    </w:p>
    <w:p w14:paraId="59F4D3DD" w14:textId="77777777" w:rsidR="003D574A" w:rsidRPr="00D142A1" w:rsidRDefault="003D574A" w:rsidP="00C82B82">
      <w:pPr>
        <w:pStyle w:val="1"/>
        <w:numPr>
          <w:ilvl w:val="0"/>
          <w:numId w:val="3"/>
        </w:numPr>
        <w:tabs>
          <w:tab w:val="left" w:pos="567"/>
          <w:tab w:val="left" w:pos="993"/>
          <w:tab w:val="left" w:pos="1134"/>
        </w:tabs>
        <w:spacing w:line="240" w:lineRule="auto"/>
        <w:ind w:left="0" w:firstLine="709"/>
        <w:jc w:val="both"/>
        <w:rPr>
          <w:sz w:val="28"/>
          <w:szCs w:val="28"/>
        </w:rPr>
      </w:pPr>
      <w:r w:rsidRPr="00D142A1">
        <w:rPr>
          <w:sz w:val="28"/>
          <w:szCs w:val="28"/>
        </w:rPr>
        <w:t xml:space="preserve">не находится в процессе реорганизации (за исключением реорганизации в форме присоединения к юридическому лицу, </w:t>
      </w:r>
      <w:r w:rsidRPr="00D142A1">
        <w:rPr>
          <w:sz w:val="28"/>
          <w:szCs w:val="28"/>
        </w:rPr>
        <w:lastRenderedPageBreak/>
        <w:t>являющемуся получателем субсидии (участником отбора), другого юридического лица), ликвидации, в отношении получателя субсидии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070B814" w14:textId="77777777" w:rsidR="003D574A" w:rsidRPr="00D142A1" w:rsidRDefault="003D574A" w:rsidP="00C82B82">
      <w:pPr>
        <w:pStyle w:val="1"/>
        <w:numPr>
          <w:ilvl w:val="0"/>
          <w:numId w:val="3"/>
        </w:numPr>
        <w:tabs>
          <w:tab w:val="left" w:pos="993"/>
          <w:tab w:val="left" w:pos="1134"/>
        </w:tabs>
        <w:spacing w:line="240" w:lineRule="auto"/>
        <w:ind w:left="0" w:firstLine="709"/>
        <w:jc w:val="both"/>
        <w:rPr>
          <w:sz w:val="28"/>
          <w:szCs w:val="28"/>
        </w:rPr>
      </w:pPr>
      <w:r w:rsidRPr="00D142A1">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 производителе товаров, работ, услуг, являющихся получателям</w:t>
      </w:r>
      <w:r w:rsidR="005A55DF">
        <w:rPr>
          <w:sz w:val="28"/>
          <w:szCs w:val="28"/>
        </w:rPr>
        <w:t>и субсидии (участниками отбора);</w:t>
      </w:r>
      <w:r w:rsidRPr="00D142A1">
        <w:rPr>
          <w:sz w:val="28"/>
          <w:szCs w:val="28"/>
        </w:rPr>
        <w:t xml:space="preserve">    </w:t>
      </w:r>
    </w:p>
    <w:p w14:paraId="1F52953C" w14:textId="77777777" w:rsidR="003D574A" w:rsidRPr="00D142A1" w:rsidRDefault="003D574A" w:rsidP="00C82B82">
      <w:pPr>
        <w:pStyle w:val="a5"/>
        <w:numPr>
          <w:ilvl w:val="0"/>
          <w:numId w:val="3"/>
        </w:numPr>
        <w:tabs>
          <w:tab w:val="left" w:pos="426"/>
          <w:tab w:val="left" w:pos="993"/>
          <w:tab w:val="left" w:pos="1134"/>
        </w:tabs>
        <w:ind w:left="0" w:right="48" w:firstLine="709"/>
        <w:rPr>
          <w:sz w:val="28"/>
          <w:szCs w:val="28"/>
        </w:rPr>
      </w:pPr>
      <w:r w:rsidRPr="00D142A1">
        <w:rPr>
          <w:sz w:val="28"/>
          <w:szCs w:val="28"/>
        </w:rPr>
        <w:t>в части материально-технической базы:</w:t>
      </w:r>
    </w:p>
    <w:p w14:paraId="3E33DA97" w14:textId="77777777" w:rsidR="003D574A" w:rsidRPr="00D142A1" w:rsidRDefault="00DD6D88" w:rsidP="00C82B82">
      <w:pPr>
        <w:tabs>
          <w:tab w:val="left" w:pos="426"/>
          <w:tab w:val="left" w:pos="993"/>
          <w:tab w:val="left" w:pos="1134"/>
        </w:tabs>
        <w:ind w:right="48" w:firstLine="709"/>
        <w:jc w:val="both"/>
        <w:rPr>
          <w:sz w:val="28"/>
          <w:szCs w:val="28"/>
        </w:rPr>
      </w:pPr>
      <w:r w:rsidRPr="00D142A1">
        <w:rPr>
          <w:sz w:val="28"/>
          <w:szCs w:val="28"/>
        </w:rPr>
        <w:t>наличие не менее двух</w:t>
      </w:r>
      <w:r w:rsidR="003D574A" w:rsidRPr="00D142A1">
        <w:rPr>
          <w:sz w:val="28"/>
          <w:szCs w:val="28"/>
        </w:rPr>
        <w:t xml:space="preserve"> постов для переоборудования </w:t>
      </w:r>
      <w:r w:rsidRPr="00D142A1">
        <w:rPr>
          <w:sz w:val="28"/>
          <w:szCs w:val="28"/>
        </w:rPr>
        <w:t xml:space="preserve">транспортных средств для использования природного газа (метана) в качестве моторного топлива </w:t>
      </w:r>
      <w:r w:rsidR="003D574A" w:rsidRPr="00D142A1">
        <w:rPr>
          <w:sz w:val="28"/>
          <w:szCs w:val="28"/>
        </w:rPr>
        <w:t>и не менее одного специализированного поста для переоборудования грузовых транспортных средств и автобусов (в случае выполнения переоборудования таких транспортных средств);</w:t>
      </w:r>
    </w:p>
    <w:p w14:paraId="6655AABF" w14:textId="77777777" w:rsidR="003D574A" w:rsidRPr="00D142A1" w:rsidRDefault="003D574A" w:rsidP="00C82B82">
      <w:pPr>
        <w:tabs>
          <w:tab w:val="left" w:pos="426"/>
          <w:tab w:val="left" w:pos="993"/>
          <w:tab w:val="left" w:pos="1134"/>
        </w:tabs>
        <w:ind w:right="48" w:firstLine="709"/>
        <w:jc w:val="both"/>
        <w:rPr>
          <w:sz w:val="28"/>
          <w:szCs w:val="28"/>
        </w:rPr>
      </w:pPr>
      <w:r w:rsidRPr="00D142A1">
        <w:rPr>
          <w:sz w:val="28"/>
          <w:szCs w:val="28"/>
        </w:rPr>
        <w:t>наличие накоп</w:t>
      </w:r>
      <w:r w:rsidR="00DD6D88" w:rsidRPr="00D142A1">
        <w:rPr>
          <w:sz w:val="28"/>
          <w:szCs w:val="28"/>
        </w:rPr>
        <w:t>ительной площадки для не менее трех</w:t>
      </w:r>
      <w:r w:rsidRPr="00D142A1">
        <w:rPr>
          <w:sz w:val="28"/>
          <w:szCs w:val="28"/>
        </w:rPr>
        <w:t xml:space="preserve"> легковых транспортных средств и наличие клиентской зоны площадью не менее </w:t>
      </w:r>
      <w:r w:rsidR="00DD6D88" w:rsidRPr="00D142A1">
        <w:rPr>
          <w:sz w:val="28"/>
          <w:szCs w:val="28"/>
        </w:rPr>
        <w:br/>
      </w:r>
      <w:r w:rsidRPr="00D142A1">
        <w:rPr>
          <w:sz w:val="28"/>
          <w:szCs w:val="28"/>
        </w:rPr>
        <w:t>10 кв.</w:t>
      </w:r>
      <w:r w:rsidR="00DD6D88" w:rsidRPr="00D142A1">
        <w:rPr>
          <w:sz w:val="28"/>
          <w:szCs w:val="28"/>
        </w:rPr>
        <w:t xml:space="preserve"> м</w:t>
      </w:r>
      <w:r w:rsidRPr="00D142A1">
        <w:rPr>
          <w:sz w:val="28"/>
          <w:szCs w:val="28"/>
        </w:rPr>
        <w:t>;</w:t>
      </w:r>
    </w:p>
    <w:p w14:paraId="7F843DB2" w14:textId="77777777" w:rsidR="003D574A" w:rsidRPr="00D142A1" w:rsidRDefault="003D574A" w:rsidP="00C82B82">
      <w:pPr>
        <w:pStyle w:val="a5"/>
        <w:numPr>
          <w:ilvl w:val="0"/>
          <w:numId w:val="3"/>
        </w:numPr>
        <w:tabs>
          <w:tab w:val="left" w:pos="426"/>
          <w:tab w:val="left" w:pos="993"/>
          <w:tab w:val="left" w:pos="1134"/>
        </w:tabs>
        <w:ind w:left="0" w:right="48" w:firstLine="709"/>
        <w:rPr>
          <w:sz w:val="28"/>
          <w:szCs w:val="28"/>
        </w:rPr>
      </w:pPr>
      <w:r w:rsidRPr="00D142A1">
        <w:rPr>
          <w:sz w:val="28"/>
          <w:szCs w:val="28"/>
        </w:rPr>
        <w:t>в части наличия у лиц, выполняющих переоборудование, опыта и соответствия выполняемых работ по переоборудованию установленным требованиям:</w:t>
      </w:r>
    </w:p>
    <w:p w14:paraId="0F3FCD7A" w14:textId="77777777" w:rsidR="003D574A" w:rsidRPr="00D142A1" w:rsidRDefault="003D574A" w:rsidP="00C82B82">
      <w:pPr>
        <w:tabs>
          <w:tab w:val="left" w:pos="426"/>
          <w:tab w:val="left" w:pos="1134"/>
        </w:tabs>
        <w:ind w:right="48" w:firstLine="709"/>
        <w:jc w:val="both"/>
        <w:rPr>
          <w:sz w:val="28"/>
          <w:szCs w:val="28"/>
        </w:rPr>
      </w:pPr>
      <w:r w:rsidRPr="00D142A1">
        <w:rPr>
          <w:sz w:val="28"/>
          <w:szCs w:val="28"/>
        </w:rPr>
        <w:t>наличие сертификата соответствия на проведение работ по переоборудованию автомобилей для работы на сжатом природном газе;</w:t>
      </w:r>
    </w:p>
    <w:p w14:paraId="1DBA85E2" w14:textId="77777777" w:rsidR="003D574A" w:rsidRPr="00D142A1" w:rsidRDefault="003D574A" w:rsidP="00C82B82">
      <w:pPr>
        <w:tabs>
          <w:tab w:val="left" w:pos="426"/>
          <w:tab w:val="left" w:pos="1134"/>
        </w:tabs>
        <w:ind w:right="48" w:firstLine="709"/>
        <w:jc w:val="both"/>
        <w:rPr>
          <w:sz w:val="28"/>
          <w:szCs w:val="28"/>
        </w:rPr>
      </w:pPr>
      <w:r w:rsidRPr="00D142A1">
        <w:rPr>
          <w:sz w:val="28"/>
          <w:szCs w:val="28"/>
        </w:rPr>
        <w:t>наличие опыта переоборудования с 1 января года, предшествующего году предоставления субсидии, не менее 5 единиц транспортных средств.</w:t>
      </w:r>
    </w:p>
    <w:p w14:paraId="17AEEA4C" w14:textId="77777777" w:rsidR="003D574A" w:rsidRPr="00D142A1" w:rsidRDefault="003D574A" w:rsidP="00C82B82">
      <w:pPr>
        <w:pStyle w:val="a5"/>
        <w:numPr>
          <w:ilvl w:val="1"/>
          <w:numId w:val="2"/>
        </w:numPr>
        <w:tabs>
          <w:tab w:val="left" w:pos="426"/>
          <w:tab w:val="left" w:pos="993"/>
          <w:tab w:val="left" w:pos="1134"/>
        </w:tabs>
        <w:ind w:left="0" w:right="48" w:firstLine="709"/>
        <w:rPr>
          <w:rFonts w:eastAsiaTheme="minorHAnsi"/>
          <w:sz w:val="28"/>
          <w:szCs w:val="28"/>
        </w:rPr>
      </w:pPr>
      <w:r w:rsidRPr="00D142A1">
        <w:rPr>
          <w:rFonts w:eastAsiaTheme="minorHAnsi"/>
          <w:sz w:val="28"/>
          <w:szCs w:val="28"/>
        </w:rPr>
        <w:t xml:space="preserve">Требования к используемому </w:t>
      </w:r>
      <w:bookmarkStart w:id="1" w:name="_Hlk189670035"/>
      <w:r w:rsidRPr="00D142A1">
        <w:rPr>
          <w:rFonts w:eastAsiaTheme="minorHAnsi"/>
          <w:sz w:val="28"/>
          <w:szCs w:val="28"/>
        </w:rPr>
        <w:t>оборудованию, его компонентам, комплектующим и выполняемым работам по переоборудованию транспортных средств на использование природного газа (метана) в качестве моторного топлива</w:t>
      </w:r>
      <w:bookmarkEnd w:id="1"/>
      <w:r w:rsidRPr="00D142A1">
        <w:rPr>
          <w:rFonts w:eastAsiaTheme="minorHAnsi"/>
          <w:sz w:val="28"/>
          <w:szCs w:val="28"/>
        </w:rPr>
        <w:t>:</w:t>
      </w:r>
    </w:p>
    <w:p w14:paraId="2C5F2C1E"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а) требования к используемому</w:t>
      </w:r>
      <w:r w:rsidR="00DD6D88" w:rsidRPr="00D142A1">
        <w:rPr>
          <w:rFonts w:eastAsiaTheme="minorHAnsi"/>
          <w:sz w:val="28"/>
          <w:szCs w:val="28"/>
        </w:rPr>
        <w:t xml:space="preserve"> участникам отбора газобаллонному оборудованию</w:t>
      </w:r>
      <w:r w:rsidRPr="00D142A1">
        <w:rPr>
          <w:rFonts w:eastAsiaTheme="minorHAnsi"/>
          <w:sz w:val="28"/>
          <w:szCs w:val="28"/>
        </w:rPr>
        <w:t>, его комплектам и комплектующим (далее</w:t>
      </w:r>
      <w:r w:rsidR="00DD6D88" w:rsidRPr="00D142A1">
        <w:rPr>
          <w:rFonts w:eastAsiaTheme="minorHAnsi"/>
          <w:sz w:val="28"/>
          <w:szCs w:val="28"/>
        </w:rPr>
        <w:t xml:space="preserve"> </w:t>
      </w:r>
      <w:r w:rsidRPr="00D142A1">
        <w:rPr>
          <w:rFonts w:eastAsiaTheme="minorHAnsi"/>
          <w:sz w:val="28"/>
          <w:szCs w:val="28"/>
        </w:rPr>
        <w:t>–</w:t>
      </w:r>
      <w:r w:rsidR="00DD6D88" w:rsidRPr="00D142A1">
        <w:rPr>
          <w:rFonts w:eastAsiaTheme="minorHAnsi"/>
          <w:sz w:val="28"/>
          <w:szCs w:val="28"/>
        </w:rPr>
        <w:t xml:space="preserve"> </w:t>
      </w:r>
      <w:r w:rsidRPr="00D142A1">
        <w:rPr>
          <w:rFonts w:eastAsiaTheme="minorHAnsi"/>
          <w:sz w:val="28"/>
          <w:szCs w:val="28"/>
        </w:rPr>
        <w:t>оборудование):</w:t>
      </w:r>
    </w:p>
    <w:p w14:paraId="5A2C51D0" w14:textId="514C2A7B"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соответствие типа газобаллонного оборудования требованиям Правил Европейской экон</w:t>
      </w:r>
      <w:r w:rsidR="00210FC8">
        <w:rPr>
          <w:rFonts w:eastAsiaTheme="minorHAnsi"/>
          <w:sz w:val="28"/>
          <w:szCs w:val="28"/>
        </w:rPr>
        <w:t xml:space="preserve">омической комиссии ООН (ЕЭК ООН № </w:t>
      </w:r>
      <w:r w:rsidRPr="00D142A1">
        <w:rPr>
          <w:rFonts w:eastAsiaTheme="minorHAnsi"/>
          <w:sz w:val="28"/>
          <w:szCs w:val="28"/>
        </w:rPr>
        <w:t>115-02) «Единообразные предписания, каса</w:t>
      </w:r>
      <w:r w:rsidR="00210FC8">
        <w:rPr>
          <w:rFonts w:eastAsiaTheme="minorHAnsi"/>
          <w:sz w:val="28"/>
          <w:szCs w:val="28"/>
        </w:rPr>
        <w:t xml:space="preserve">ющиеся официального утверждения </w:t>
      </w:r>
      <w:r w:rsidRPr="00D142A1">
        <w:rPr>
          <w:rFonts w:eastAsiaTheme="minorHAnsi"/>
          <w:sz w:val="28"/>
          <w:szCs w:val="28"/>
        </w:rPr>
        <w:t xml:space="preserve">специальных модифицированных систем СПГ (сжатый природный газ), предназначенных для установки на механических транспортных средствах, </w:t>
      </w:r>
      <w:r w:rsidRPr="00D142A1">
        <w:rPr>
          <w:rFonts w:eastAsiaTheme="minorHAnsi"/>
          <w:sz w:val="28"/>
          <w:szCs w:val="28"/>
        </w:rPr>
        <w:br/>
        <w:t xml:space="preserve">в двигателях которых используется СПГ», подтвержденное сертификатом соответствия; </w:t>
      </w:r>
    </w:p>
    <w:p w14:paraId="714B8D5F"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соответствие использованных элементов (компонентов) оборудования требованиям Правил Европейской экономической комиссии </w:t>
      </w:r>
      <w:r w:rsidRPr="00D142A1">
        <w:rPr>
          <w:rFonts w:eastAsiaTheme="minorHAnsi"/>
          <w:sz w:val="28"/>
          <w:szCs w:val="28"/>
        </w:rPr>
        <w:lastRenderedPageBreak/>
        <w:t xml:space="preserve">ООН (ЕЭК ООН № 110) «Единообразные предписания, касающиеся официального утверждения: </w:t>
      </w:r>
      <w:r w:rsidRPr="00D142A1">
        <w:rPr>
          <w:rFonts w:eastAsiaTheme="minorHAnsi"/>
          <w:sz w:val="28"/>
          <w:szCs w:val="28"/>
          <w:lang w:val="en-US"/>
        </w:rPr>
        <w:t>I</w:t>
      </w:r>
      <w:r w:rsidRPr="00D142A1">
        <w:rPr>
          <w:rFonts w:eastAsiaTheme="minorHAnsi"/>
          <w:sz w:val="28"/>
          <w:szCs w:val="28"/>
        </w:rPr>
        <w:t xml:space="preserve">. элементов специального оборудования механических транспортных средств, двигатели которых работают на компримированном природном газе (КПГ) и/или сжиженном природном газе (СПГ) </w:t>
      </w:r>
      <w:r w:rsidRPr="00D142A1">
        <w:rPr>
          <w:rFonts w:eastAsiaTheme="minorHAnsi"/>
          <w:sz w:val="28"/>
          <w:szCs w:val="28"/>
          <w:lang w:val="en-US"/>
        </w:rPr>
        <w:t>II</w:t>
      </w:r>
      <w:r w:rsidRPr="00D142A1">
        <w:rPr>
          <w:rFonts w:eastAsiaTheme="minorHAnsi"/>
          <w:sz w:val="28"/>
          <w:szCs w:val="28"/>
        </w:rPr>
        <w:t xml:space="preserve">.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и/или сжиженного природного газа (СПГ)», подтвержденное сертификатом соответствия; </w:t>
      </w:r>
    </w:p>
    <w:p w14:paraId="7A7B7C87"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оборудование должно быть новым (ранее не бывшим в употреблении);</w:t>
      </w:r>
    </w:p>
    <w:p w14:paraId="6E655388"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газовый баллон должен быть выпущен не ранее чем за 30 месяцев до 1 января текущего года и оснащен автоматическим вентилем </w:t>
      </w:r>
      <w:r w:rsidRPr="00D142A1">
        <w:rPr>
          <w:rFonts w:eastAsiaTheme="minorHAnsi"/>
          <w:sz w:val="28"/>
          <w:szCs w:val="28"/>
        </w:rPr>
        <w:br/>
        <w:t>с предохранительным устройством;</w:t>
      </w:r>
    </w:p>
    <w:p w14:paraId="4042786D"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газовый баллон должен быть отечественного производства: для баллона </w:t>
      </w:r>
      <w:r w:rsidRPr="00D142A1">
        <w:rPr>
          <w:rFonts w:eastAsiaTheme="minorHAnsi"/>
          <w:sz w:val="28"/>
          <w:szCs w:val="28"/>
          <w:lang w:val="en-US"/>
        </w:rPr>
        <w:t>I</w:t>
      </w:r>
      <w:r w:rsidRPr="00D142A1">
        <w:rPr>
          <w:rFonts w:eastAsiaTheme="minorHAnsi"/>
          <w:sz w:val="28"/>
          <w:szCs w:val="28"/>
        </w:rPr>
        <w:t xml:space="preserve"> типа </w:t>
      </w:r>
      <w:r w:rsidR="00DD6D88" w:rsidRPr="00D142A1">
        <w:rPr>
          <w:rFonts w:eastAsiaTheme="minorHAnsi"/>
          <w:sz w:val="28"/>
          <w:szCs w:val="28"/>
        </w:rPr>
        <w:t>–</w:t>
      </w:r>
      <w:r w:rsidRPr="00D142A1">
        <w:rPr>
          <w:rFonts w:eastAsiaTheme="minorHAnsi"/>
          <w:sz w:val="28"/>
          <w:szCs w:val="28"/>
        </w:rPr>
        <w:t xml:space="preserve"> начиная с 2026 года, для баллона II типа </w:t>
      </w:r>
      <w:r w:rsidR="00DD6D88" w:rsidRPr="00D142A1">
        <w:rPr>
          <w:rFonts w:eastAsiaTheme="minorHAnsi"/>
          <w:sz w:val="28"/>
          <w:szCs w:val="28"/>
        </w:rPr>
        <w:t>–</w:t>
      </w:r>
      <w:r w:rsidRPr="00D142A1">
        <w:rPr>
          <w:rFonts w:eastAsiaTheme="minorHAnsi"/>
          <w:sz w:val="28"/>
          <w:szCs w:val="28"/>
        </w:rPr>
        <w:t xml:space="preserve"> начиная </w:t>
      </w:r>
      <w:r w:rsidR="00DD6D88" w:rsidRPr="00D142A1">
        <w:rPr>
          <w:rFonts w:eastAsiaTheme="minorHAnsi"/>
          <w:sz w:val="28"/>
          <w:szCs w:val="28"/>
        </w:rPr>
        <w:br/>
      </w:r>
      <w:r w:rsidRPr="00D142A1">
        <w:rPr>
          <w:rFonts w:eastAsiaTheme="minorHAnsi"/>
          <w:sz w:val="28"/>
          <w:szCs w:val="28"/>
        </w:rPr>
        <w:t>с 2027 года, для баллона II</w:t>
      </w:r>
      <w:r w:rsidRPr="00D142A1">
        <w:rPr>
          <w:rFonts w:eastAsiaTheme="minorHAnsi"/>
          <w:sz w:val="28"/>
          <w:szCs w:val="28"/>
          <w:lang w:val="en-US"/>
        </w:rPr>
        <w:t>I</w:t>
      </w:r>
      <w:r w:rsidR="00DD6D88" w:rsidRPr="00D142A1">
        <w:rPr>
          <w:rFonts w:eastAsiaTheme="minorHAnsi"/>
          <w:sz w:val="28"/>
          <w:szCs w:val="28"/>
        </w:rPr>
        <w:t xml:space="preserve"> типа –</w:t>
      </w:r>
      <w:r w:rsidRPr="00D142A1">
        <w:rPr>
          <w:rFonts w:eastAsiaTheme="minorHAnsi"/>
          <w:sz w:val="28"/>
          <w:szCs w:val="28"/>
        </w:rPr>
        <w:t xml:space="preserve"> начиная с 2020 года;</w:t>
      </w:r>
    </w:p>
    <w:p w14:paraId="5112B65A"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б) требование к иным комплектующим: при ремоторизации транспортного средства устанавливаемый двигатель должен быть новым (ранее не бывшим в употреблении), предназначенным для работы на природном газе и произведенным на территории Российской Федерации, начиная с 2026 года;</w:t>
      </w:r>
    </w:p>
    <w:p w14:paraId="55EA82D8" w14:textId="79FDC6FF"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в) требования к выполняемым работам по переоборудованию транспортных средств для использования природного газа (метана) </w:t>
      </w:r>
      <w:r w:rsidR="00903CDF">
        <w:rPr>
          <w:rFonts w:eastAsiaTheme="minorHAnsi"/>
          <w:sz w:val="28"/>
          <w:szCs w:val="28"/>
        </w:rPr>
        <w:br/>
      </w:r>
      <w:r w:rsidRPr="00D142A1">
        <w:rPr>
          <w:rFonts w:eastAsiaTheme="minorHAnsi"/>
          <w:sz w:val="28"/>
          <w:szCs w:val="28"/>
        </w:rPr>
        <w:t>в качестве моторного топлива:</w:t>
      </w:r>
    </w:p>
    <w:p w14:paraId="20AA84BE"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работы должны выполняться в соответствии с требованиями технического регламента Таможенного союза «О безопасности колесных транспортных средств»;</w:t>
      </w:r>
    </w:p>
    <w:p w14:paraId="48B3328F"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минимальный гарантийный срок на выполняемые работы – 1 год </w:t>
      </w:r>
      <w:r w:rsidRPr="00D142A1">
        <w:rPr>
          <w:rFonts w:eastAsiaTheme="minorHAnsi"/>
          <w:sz w:val="28"/>
          <w:szCs w:val="28"/>
        </w:rPr>
        <w:br/>
        <w:t>или 30000 км (в зависимости от того, что наступит ранее);</w:t>
      </w:r>
    </w:p>
    <w:p w14:paraId="1DA76102"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проведение инструктажа владельца переоборудованного транспортного средства об особенностях эксплуатации и обслуживания такого транспортного средства;</w:t>
      </w:r>
    </w:p>
    <w:p w14:paraId="39414106" w14:textId="77777777" w:rsidR="003D574A" w:rsidRPr="00CD0F32" w:rsidRDefault="003D574A" w:rsidP="00C82B82">
      <w:pPr>
        <w:widowControl/>
        <w:tabs>
          <w:tab w:val="left" w:pos="1134"/>
        </w:tabs>
        <w:adjustRightInd w:val="0"/>
        <w:ind w:firstLine="709"/>
        <w:jc w:val="both"/>
        <w:rPr>
          <w:rFonts w:eastAsiaTheme="minorHAnsi"/>
          <w:sz w:val="28"/>
          <w:szCs w:val="28"/>
        </w:rPr>
      </w:pPr>
      <w:r w:rsidRPr="00CD0F32">
        <w:rPr>
          <w:rFonts w:eastAsiaTheme="minorHAnsi"/>
          <w:sz w:val="28"/>
          <w:szCs w:val="28"/>
        </w:rPr>
        <w:t xml:space="preserve">работы по переоборудованию должны быть выполнены не ранее </w:t>
      </w:r>
      <w:r w:rsidR="00DD6D88" w:rsidRPr="00CD0F32">
        <w:rPr>
          <w:rFonts w:eastAsiaTheme="minorHAnsi"/>
          <w:sz w:val="28"/>
          <w:szCs w:val="28"/>
        </w:rPr>
        <w:br/>
      </w:r>
      <w:r w:rsidRPr="00CD0F32">
        <w:rPr>
          <w:rFonts w:eastAsiaTheme="minorHAnsi"/>
          <w:sz w:val="28"/>
          <w:szCs w:val="28"/>
        </w:rPr>
        <w:t>IV квартала года, предшествующего текущему году.</w:t>
      </w:r>
    </w:p>
    <w:p w14:paraId="17685EF8"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Требования к транспортным средствам: транспортные средства, при переоборудовании которых у лиц, выполняющих переоборудование, возникает право на получение субсидии на переоборудование</w:t>
      </w:r>
      <w:r w:rsidR="005A55DF">
        <w:rPr>
          <w:rFonts w:eastAsiaTheme="minorHAnsi"/>
          <w:sz w:val="28"/>
          <w:szCs w:val="28"/>
        </w:rPr>
        <w:t>,</w:t>
      </w:r>
      <w:r w:rsidRPr="00D142A1">
        <w:rPr>
          <w:rFonts w:eastAsiaTheme="minorHAnsi"/>
          <w:sz w:val="28"/>
          <w:szCs w:val="28"/>
        </w:rPr>
        <w:t xml:space="preserve"> должны быть выпущены в обращение и зарегистрированы на территории Российской Федерации и иметь год выпуска не ранее чем за 15 лет до текущего финансового года.</w:t>
      </w:r>
    </w:p>
    <w:p w14:paraId="1A101721" w14:textId="3AD273E8" w:rsidR="003D574A" w:rsidRPr="00D142A1" w:rsidRDefault="003D574A"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заявки участника отбора  категориям и требованиям</w:t>
      </w:r>
      <w:r w:rsidR="003563B0">
        <w:rPr>
          <w:rFonts w:eastAsiaTheme="minorHAnsi"/>
          <w:sz w:val="28"/>
          <w:szCs w:val="28"/>
        </w:rPr>
        <w:t>,</w:t>
      </w:r>
      <w:r w:rsidR="008A5516">
        <w:rPr>
          <w:rFonts w:eastAsiaTheme="minorHAnsi"/>
          <w:sz w:val="28"/>
          <w:szCs w:val="28"/>
        </w:rPr>
        <w:t xml:space="preserve"> установленн</w:t>
      </w:r>
      <w:r w:rsidR="008A5516" w:rsidRPr="00C67666">
        <w:rPr>
          <w:rFonts w:eastAsiaTheme="minorHAnsi"/>
          <w:sz w:val="28"/>
          <w:szCs w:val="28"/>
        </w:rPr>
        <w:t>ым</w:t>
      </w:r>
      <w:r w:rsidRPr="00D142A1">
        <w:rPr>
          <w:rFonts w:eastAsiaTheme="minorHAnsi"/>
          <w:sz w:val="28"/>
          <w:szCs w:val="28"/>
        </w:rPr>
        <w:t xml:space="preserve"> пунктами 7 и 10  настоящего </w:t>
      </w:r>
      <w:r w:rsidRPr="00D142A1">
        <w:rPr>
          <w:rFonts w:eastAsiaTheme="minorHAnsi"/>
          <w:sz w:val="28"/>
          <w:szCs w:val="28"/>
        </w:rPr>
        <w:lastRenderedPageBreak/>
        <w:t>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w:t>
      </w:r>
      <w:r w:rsidR="005A1DB4">
        <w:rPr>
          <w:rFonts w:eastAsiaTheme="minorHAnsi"/>
          <w:sz w:val="28"/>
          <w:szCs w:val="28"/>
        </w:rPr>
        <w:t xml:space="preserve"> </w:t>
      </w:r>
      <w:r w:rsidR="005A1DB4" w:rsidRPr="0066115C">
        <w:rPr>
          <w:rFonts w:eastAsiaTheme="minorHAnsi"/>
          <w:color w:val="000000" w:themeColor="text1"/>
          <w:sz w:val="28"/>
          <w:szCs w:val="28"/>
        </w:rPr>
        <w:t xml:space="preserve">и достоверности </w:t>
      </w:r>
      <w:r w:rsidRPr="00D142A1">
        <w:rPr>
          <w:rFonts w:eastAsiaTheme="minorHAnsi"/>
          <w:sz w:val="28"/>
          <w:szCs w:val="28"/>
        </w:rPr>
        <w:t xml:space="preserve">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путем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 </w:t>
      </w:r>
    </w:p>
    <w:p w14:paraId="765407F4" w14:textId="472A1BEB" w:rsidR="003D574A" w:rsidRPr="00D142A1" w:rsidRDefault="003D574A" w:rsidP="00C82B82">
      <w:pPr>
        <w:pStyle w:val="1"/>
        <w:numPr>
          <w:ilvl w:val="1"/>
          <w:numId w:val="2"/>
        </w:numPr>
        <w:tabs>
          <w:tab w:val="left" w:pos="1134"/>
          <w:tab w:val="left" w:pos="1244"/>
        </w:tabs>
        <w:spacing w:line="240" w:lineRule="auto"/>
        <w:ind w:left="0" w:firstLine="709"/>
        <w:jc w:val="both"/>
        <w:rPr>
          <w:sz w:val="28"/>
          <w:szCs w:val="28"/>
        </w:rPr>
      </w:pPr>
      <w:r w:rsidRPr="00D142A1">
        <w:rPr>
          <w:sz w:val="28"/>
          <w:szCs w:val="28"/>
        </w:rPr>
        <w:t xml:space="preserve">Для подтверждения соответствия участника отбора категории </w:t>
      </w:r>
      <w:r w:rsidR="00903CDF">
        <w:rPr>
          <w:sz w:val="28"/>
          <w:szCs w:val="28"/>
        </w:rPr>
        <w:br/>
      </w:r>
      <w:r w:rsidRPr="00D142A1">
        <w:rPr>
          <w:sz w:val="28"/>
          <w:szCs w:val="28"/>
        </w:rPr>
        <w:t>и требованиям, предусмотренным пунктами 7 и 10 настоящего Порядка, участником отбора в сроки, указанные в объявлении о проведении отбора, представляется в Министерство заявка в системе «Электронный бюджет», формируемая уч</w:t>
      </w:r>
      <w:r w:rsidR="00DD6D88" w:rsidRPr="00D142A1">
        <w:rPr>
          <w:sz w:val="28"/>
          <w:szCs w:val="28"/>
        </w:rPr>
        <w:t>астником отбора согласно пункту</w:t>
      </w:r>
      <w:r w:rsidRPr="00D142A1">
        <w:rPr>
          <w:sz w:val="28"/>
          <w:szCs w:val="28"/>
        </w:rPr>
        <w:t xml:space="preserve"> </w:t>
      </w:r>
      <w:r w:rsidRPr="005C405F">
        <w:rPr>
          <w:sz w:val="28"/>
          <w:szCs w:val="28"/>
        </w:rPr>
        <w:t>3</w:t>
      </w:r>
      <w:r w:rsidR="005C405F" w:rsidRPr="005C405F">
        <w:rPr>
          <w:sz w:val="28"/>
          <w:szCs w:val="28"/>
        </w:rPr>
        <w:t>4</w:t>
      </w:r>
      <w:r w:rsidRPr="00D142A1">
        <w:rPr>
          <w:sz w:val="28"/>
          <w:szCs w:val="28"/>
        </w:rPr>
        <w:t xml:space="preserve"> настоящего Порядка и содержащая св</w:t>
      </w:r>
      <w:r w:rsidR="005C405F">
        <w:rPr>
          <w:sz w:val="28"/>
          <w:szCs w:val="28"/>
        </w:rPr>
        <w:t>едения, установленные пунктом 35</w:t>
      </w:r>
      <w:r w:rsidRPr="00D142A1">
        <w:rPr>
          <w:sz w:val="28"/>
          <w:szCs w:val="28"/>
        </w:rPr>
        <w:t xml:space="preserve"> настоящего Порядка, </w:t>
      </w:r>
      <w:r w:rsidR="00903CDF">
        <w:rPr>
          <w:sz w:val="28"/>
          <w:szCs w:val="28"/>
        </w:rPr>
        <w:br/>
      </w:r>
      <w:r w:rsidRPr="00D142A1">
        <w:rPr>
          <w:sz w:val="28"/>
          <w:szCs w:val="28"/>
        </w:rPr>
        <w:t>с приложением электронных следующих документов:</w:t>
      </w:r>
    </w:p>
    <w:p w14:paraId="10C219F9"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w:t>
      </w:r>
      <w:r w:rsidR="003D574A" w:rsidRPr="00D142A1">
        <w:rPr>
          <w:sz w:val="28"/>
          <w:szCs w:val="28"/>
        </w:rPr>
        <w:t xml:space="preserve"> свидетельства о регистрации транспортного средства;</w:t>
      </w:r>
    </w:p>
    <w:p w14:paraId="016B2287"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w:t>
      </w:r>
      <w:r w:rsidR="003D574A" w:rsidRPr="00D142A1">
        <w:rPr>
          <w:sz w:val="28"/>
          <w:szCs w:val="28"/>
        </w:rPr>
        <w:t xml:space="preserve"> разрешения на внесение изменения в конструкцию транспортного средства;</w:t>
      </w:r>
    </w:p>
    <w:p w14:paraId="061849F2"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w:t>
      </w:r>
      <w:r w:rsidR="003D574A" w:rsidRPr="00D142A1">
        <w:rPr>
          <w:sz w:val="28"/>
          <w:szCs w:val="28"/>
        </w:rPr>
        <w:t xml:space="preserve"> сертификата на установленное газобаллонное оборудование;</w:t>
      </w:r>
    </w:p>
    <w:p w14:paraId="6CD98588"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w:t>
      </w:r>
      <w:r w:rsidR="003D574A" w:rsidRPr="00D142A1">
        <w:rPr>
          <w:sz w:val="28"/>
          <w:szCs w:val="28"/>
        </w:rPr>
        <w:t xml:space="preserve"> паспорта газового баллона;</w:t>
      </w:r>
    </w:p>
    <w:p w14:paraId="6FE495B7"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w:t>
      </w:r>
      <w:r w:rsidR="003D574A" w:rsidRPr="00D142A1">
        <w:rPr>
          <w:sz w:val="28"/>
          <w:szCs w:val="28"/>
        </w:rPr>
        <w:t xml:space="preserve"> дого</w:t>
      </w:r>
      <w:r w:rsidR="005A55DF">
        <w:rPr>
          <w:sz w:val="28"/>
          <w:szCs w:val="28"/>
        </w:rPr>
        <w:t>вора на переоборудование и копия</w:t>
      </w:r>
      <w:r w:rsidR="003D574A" w:rsidRPr="00D142A1">
        <w:rPr>
          <w:sz w:val="28"/>
          <w:szCs w:val="28"/>
        </w:rPr>
        <w:t xml:space="preserve"> акта выполненных работ по переоборудованию;</w:t>
      </w:r>
    </w:p>
    <w:p w14:paraId="2F50903B" w14:textId="77777777" w:rsidR="003D574A" w:rsidRPr="00D142A1" w:rsidRDefault="00F264BB" w:rsidP="00C82B82">
      <w:pPr>
        <w:pStyle w:val="1"/>
        <w:numPr>
          <w:ilvl w:val="0"/>
          <w:numId w:val="4"/>
        </w:numPr>
        <w:tabs>
          <w:tab w:val="left" w:pos="993"/>
        </w:tabs>
        <w:ind w:left="0" w:firstLine="709"/>
        <w:jc w:val="both"/>
        <w:rPr>
          <w:sz w:val="28"/>
          <w:szCs w:val="28"/>
        </w:rPr>
      </w:pPr>
      <w:r w:rsidRPr="00D142A1">
        <w:rPr>
          <w:sz w:val="28"/>
          <w:szCs w:val="28"/>
        </w:rPr>
        <w:t>копия спецификации на используемое</w:t>
      </w:r>
      <w:r w:rsidR="003D574A" w:rsidRPr="00D142A1">
        <w:rPr>
          <w:sz w:val="28"/>
          <w:szCs w:val="28"/>
        </w:rPr>
        <w:t xml:space="preserve"> газобаллонное оборудование, перечень выполненных работ по переоборудованию с указанием их стоимости и расчет предоставленной скидки на выполнение работ по переоборудованию;</w:t>
      </w:r>
    </w:p>
    <w:p w14:paraId="40B9FFED" w14:textId="77777777" w:rsidR="003D574A" w:rsidRPr="00D142A1" w:rsidRDefault="00F264BB" w:rsidP="00C82B82">
      <w:pPr>
        <w:pStyle w:val="1"/>
        <w:numPr>
          <w:ilvl w:val="0"/>
          <w:numId w:val="4"/>
        </w:numPr>
        <w:tabs>
          <w:tab w:val="left" w:pos="1134"/>
        </w:tabs>
        <w:ind w:left="0" w:firstLine="709"/>
        <w:jc w:val="both"/>
        <w:rPr>
          <w:sz w:val="28"/>
          <w:szCs w:val="28"/>
        </w:rPr>
      </w:pPr>
      <w:r w:rsidRPr="00D142A1">
        <w:rPr>
          <w:sz w:val="28"/>
          <w:szCs w:val="28"/>
        </w:rPr>
        <w:t>копия</w:t>
      </w:r>
      <w:r w:rsidR="003D574A" w:rsidRPr="00D142A1">
        <w:rPr>
          <w:sz w:val="28"/>
          <w:szCs w:val="28"/>
        </w:rPr>
        <w:t xml:space="preserve"> декларации производителя работ по установке на транспортное средство оборудования для питания двигателя газообразным топливом;</w:t>
      </w:r>
    </w:p>
    <w:p w14:paraId="04224E52" w14:textId="77777777" w:rsidR="003D574A" w:rsidRPr="005559C0" w:rsidRDefault="002F2DA9" w:rsidP="00C82B82">
      <w:pPr>
        <w:pStyle w:val="1"/>
        <w:numPr>
          <w:ilvl w:val="0"/>
          <w:numId w:val="4"/>
        </w:numPr>
        <w:tabs>
          <w:tab w:val="left" w:pos="993"/>
        </w:tabs>
        <w:ind w:left="0" w:firstLine="709"/>
        <w:jc w:val="both"/>
        <w:rPr>
          <w:sz w:val="28"/>
          <w:szCs w:val="28"/>
        </w:rPr>
      </w:pPr>
      <w:r w:rsidRPr="005559C0">
        <w:rPr>
          <w:sz w:val="28"/>
          <w:szCs w:val="28"/>
        </w:rPr>
        <w:t>копия выписки</w:t>
      </w:r>
      <w:r w:rsidR="003D574A" w:rsidRPr="005559C0">
        <w:rPr>
          <w:sz w:val="28"/>
          <w:szCs w:val="28"/>
        </w:rPr>
        <w:t xml:space="preserve"> из единого реестра субъектов малого и среднего предпринимательства (</w:t>
      </w:r>
      <w:r w:rsidR="00F264BB" w:rsidRPr="005559C0">
        <w:rPr>
          <w:sz w:val="28"/>
          <w:szCs w:val="28"/>
        </w:rPr>
        <w:t>если юридическое лицо –</w:t>
      </w:r>
      <w:r w:rsidR="003D574A" w:rsidRPr="005559C0">
        <w:rPr>
          <w:sz w:val="28"/>
          <w:szCs w:val="28"/>
        </w:rPr>
        <w:t xml:space="preserve"> владелец транспортного средства является субъектом малого или среднего предпринимательства);</w:t>
      </w:r>
    </w:p>
    <w:p w14:paraId="6EE1D67E" w14:textId="110D06A0" w:rsidR="003D574A" w:rsidRPr="005559C0" w:rsidRDefault="002F2DA9" w:rsidP="00C82B82">
      <w:pPr>
        <w:pStyle w:val="1"/>
        <w:numPr>
          <w:ilvl w:val="0"/>
          <w:numId w:val="4"/>
        </w:numPr>
        <w:tabs>
          <w:tab w:val="left" w:pos="993"/>
        </w:tabs>
        <w:ind w:left="0" w:firstLine="709"/>
        <w:jc w:val="both"/>
        <w:rPr>
          <w:sz w:val="28"/>
          <w:szCs w:val="28"/>
        </w:rPr>
      </w:pPr>
      <w:r w:rsidRPr="005559C0">
        <w:rPr>
          <w:sz w:val="28"/>
          <w:szCs w:val="28"/>
        </w:rPr>
        <w:t xml:space="preserve">копия </w:t>
      </w:r>
      <w:r w:rsidR="003D574A" w:rsidRPr="005559C0">
        <w:rPr>
          <w:sz w:val="28"/>
          <w:szCs w:val="28"/>
        </w:rPr>
        <w:t>справки и документы о соответствии оборудования, его компонен</w:t>
      </w:r>
      <w:r w:rsidRPr="005559C0">
        <w:rPr>
          <w:sz w:val="28"/>
          <w:szCs w:val="28"/>
        </w:rPr>
        <w:t>тов, комплектующих и выполняемых работ</w:t>
      </w:r>
      <w:r w:rsidR="003D574A" w:rsidRPr="005559C0">
        <w:rPr>
          <w:sz w:val="28"/>
          <w:szCs w:val="28"/>
        </w:rPr>
        <w:t xml:space="preserve"> по переоборудованию транспортных средств на использование природного газа (метана) в качестве моторного топлива, требованиям, установленным пунктом 11 настоящего Порядка, в том числе составленные в произвольной форме (если иная форма не предусмотрена действующим законодательством в качестве обязательной), подписанные единоличным исполнител</w:t>
      </w:r>
      <w:r w:rsidR="00F264BB" w:rsidRPr="005559C0">
        <w:rPr>
          <w:sz w:val="28"/>
          <w:szCs w:val="28"/>
        </w:rPr>
        <w:t xml:space="preserve">ьным органом участника отбора – </w:t>
      </w:r>
      <w:r w:rsidR="003D574A" w:rsidRPr="005559C0">
        <w:rPr>
          <w:sz w:val="28"/>
          <w:szCs w:val="28"/>
        </w:rPr>
        <w:t>юридическ</w:t>
      </w:r>
      <w:r w:rsidR="00F264BB" w:rsidRPr="005559C0">
        <w:rPr>
          <w:sz w:val="28"/>
          <w:szCs w:val="28"/>
        </w:rPr>
        <w:t>ого лица или участником отбора –</w:t>
      </w:r>
      <w:r w:rsidR="003D574A" w:rsidRPr="005559C0">
        <w:rPr>
          <w:sz w:val="28"/>
          <w:szCs w:val="28"/>
        </w:rPr>
        <w:t xml:space="preserve"> индивидуальным предпринимателем соответственно;</w:t>
      </w:r>
    </w:p>
    <w:p w14:paraId="68EE854D" w14:textId="0241B6BC" w:rsidR="003D574A" w:rsidRPr="005559C0" w:rsidRDefault="002F2DA9" w:rsidP="00C82B82">
      <w:pPr>
        <w:pStyle w:val="1"/>
        <w:numPr>
          <w:ilvl w:val="0"/>
          <w:numId w:val="4"/>
        </w:numPr>
        <w:tabs>
          <w:tab w:val="left" w:pos="993"/>
        </w:tabs>
        <w:ind w:left="0" w:firstLine="709"/>
        <w:jc w:val="both"/>
        <w:rPr>
          <w:sz w:val="28"/>
          <w:szCs w:val="28"/>
        </w:rPr>
      </w:pPr>
      <w:r w:rsidRPr="005559C0">
        <w:rPr>
          <w:sz w:val="28"/>
          <w:szCs w:val="28"/>
        </w:rPr>
        <w:t xml:space="preserve">копия </w:t>
      </w:r>
      <w:r w:rsidR="003D574A" w:rsidRPr="005559C0">
        <w:rPr>
          <w:sz w:val="28"/>
          <w:szCs w:val="28"/>
        </w:rPr>
        <w:t xml:space="preserve">уведомления об использовании права на освобождение от </w:t>
      </w:r>
      <w:r w:rsidR="003D574A" w:rsidRPr="005559C0">
        <w:rPr>
          <w:sz w:val="28"/>
          <w:szCs w:val="28"/>
        </w:rPr>
        <w:lastRenderedPageBreak/>
        <w:t xml:space="preserve">исполнения обязанностей налогоплательщика, связанных с исчислением и уплатой налога на добавленную стоимость, на дату </w:t>
      </w:r>
      <w:r w:rsidR="00322A4F">
        <w:rPr>
          <w:sz w:val="28"/>
          <w:szCs w:val="28"/>
        </w:rPr>
        <w:t>недополучения доходов</w:t>
      </w:r>
      <w:r w:rsidR="003D574A" w:rsidRPr="005559C0">
        <w:rPr>
          <w:sz w:val="28"/>
          <w:szCs w:val="28"/>
        </w:rPr>
        <w:t>, направленного участником отбора в налоговый орган по месту учета и имеющего отметку налогового органа о его получении (представляется в случае использования участником отбора указанного права);</w:t>
      </w:r>
    </w:p>
    <w:p w14:paraId="217CB99C" w14:textId="3BF747D2" w:rsidR="003D574A" w:rsidRPr="005559C0" w:rsidRDefault="003D574A" w:rsidP="00C82B82">
      <w:pPr>
        <w:pStyle w:val="1"/>
        <w:numPr>
          <w:ilvl w:val="0"/>
          <w:numId w:val="4"/>
        </w:numPr>
        <w:tabs>
          <w:tab w:val="left" w:pos="993"/>
        </w:tabs>
        <w:ind w:left="0" w:firstLine="709"/>
        <w:jc w:val="both"/>
        <w:rPr>
          <w:sz w:val="28"/>
          <w:szCs w:val="28"/>
        </w:rPr>
      </w:pPr>
      <w:r w:rsidRPr="005559C0">
        <w:rPr>
          <w:sz w:val="28"/>
          <w:szCs w:val="28"/>
        </w:rPr>
        <w:t>документ, подтверждающий полномочия представителя на осуществление действий от имени участника отбора, в случае подачи заявления представителем участника отбора;</w:t>
      </w:r>
    </w:p>
    <w:p w14:paraId="48E958F5" w14:textId="2B9BB027" w:rsidR="003D574A" w:rsidRPr="005559C0" w:rsidRDefault="003D574A" w:rsidP="00C82B82">
      <w:pPr>
        <w:pStyle w:val="1"/>
        <w:numPr>
          <w:ilvl w:val="0"/>
          <w:numId w:val="4"/>
        </w:numPr>
        <w:tabs>
          <w:tab w:val="left" w:pos="993"/>
        </w:tabs>
        <w:ind w:left="0" w:firstLine="709"/>
        <w:jc w:val="both"/>
        <w:rPr>
          <w:sz w:val="28"/>
          <w:szCs w:val="28"/>
        </w:rPr>
      </w:pPr>
      <w:r w:rsidRPr="005559C0">
        <w:rPr>
          <w:sz w:val="28"/>
          <w:szCs w:val="28"/>
        </w:rPr>
        <w:t xml:space="preserve">выписки из Единого государственного реестра юридических лиц или Единого государственного реестра индивидуальных предпринимателей (ЕГРЮЛ/ЕГРИП) по состоянию на дату не ранее </w:t>
      </w:r>
      <w:r w:rsidR="00F264BB" w:rsidRPr="005559C0">
        <w:rPr>
          <w:sz w:val="28"/>
          <w:szCs w:val="28"/>
        </w:rPr>
        <w:br/>
      </w:r>
      <w:r w:rsidRPr="005559C0">
        <w:rPr>
          <w:sz w:val="28"/>
          <w:szCs w:val="28"/>
        </w:rPr>
        <w:t>чем за 10 календарных дней до даты подачи заявления о предоставлении субсидии;</w:t>
      </w:r>
    </w:p>
    <w:p w14:paraId="3B068D30" w14:textId="632EF9CF" w:rsidR="003D574A" w:rsidRPr="005559C0" w:rsidRDefault="002F2DA9" w:rsidP="00C82B82">
      <w:pPr>
        <w:pStyle w:val="1"/>
        <w:numPr>
          <w:ilvl w:val="0"/>
          <w:numId w:val="4"/>
        </w:numPr>
        <w:tabs>
          <w:tab w:val="left" w:pos="993"/>
        </w:tabs>
        <w:spacing w:line="240" w:lineRule="auto"/>
        <w:ind w:left="0" w:firstLine="709"/>
        <w:jc w:val="both"/>
        <w:rPr>
          <w:sz w:val="28"/>
          <w:szCs w:val="28"/>
        </w:rPr>
      </w:pPr>
      <w:r w:rsidRPr="005559C0">
        <w:rPr>
          <w:sz w:val="28"/>
          <w:szCs w:val="28"/>
        </w:rPr>
        <w:t>справки, выданной</w:t>
      </w:r>
      <w:r w:rsidR="003D574A" w:rsidRPr="005559C0">
        <w:rPr>
          <w:sz w:val="28"/>
          <w:szCs w:val="28"/>
        </w:rPr>
        <w:t xml:space="preserve">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заявления о предоставлении субсидии,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903CDF">
        <w:rPr>
          <w:sz w:val="28"/>
          <w:szCs w:val="28"/>
        </w:rPr>
        <w:br/>
      </w:r>
      <w:r w:rsidR="003D574A" w:rsidRPr="005559C0">
        <w:rPr>
          <w:sz w:val="28"/>
          <w:szCs w:val="28"/>
        </w:rPr>
        <w:t>и сборах.</w:t>
      </w:r>
    </w:p>
    <w:p w14:paraId="4E197420" w14:textId="03EAF0BC" w:rsidR="005A1DB4" w:rsidRDefault="003D574A" w:rsidP="00C82B82">
      <w:pPr>
        <w:widowControl/>
        <w:adjustRightInd w:val="0"/>
        <w:ind w:firstLine="540"/>
        <w:jc w:val="both"/>
        <w:rPr>
          <w:color w:val="000000" w:themeColor="text1"/>
          <w:sz w:val="28"/>
          <w:szCs w:val="28"/>
        </w:rPr>
      </w:pPr>
      <w:r w:rsidRPr="005559C0">
        <w:rPr>
          <w:rFonts w:eastAsiaTheme="minorHAnsi"/>
          <w:sz w:val="28"/>
          <w:szCs w:val="28"/>
        </w:rPr>
        <w:t xml:space="preserve">Документы, указанные в подпунктах </w:t>
      </w:r>
      <w:r w:rsidRPr="00017E6D">
        <w:rPr>
          <w:rFonts w:eastAsiaTheme="minorHAnsi"/>
          <w:sz w:val="28"/>
          <w:szCs w:val="28"/>
        </w:rPr>
        <w:t>«</w:t>
      </w:r>
      <w:r w:rsidR="00726AEB" w:rsidRPr="00017E6D">
        <w:rPr>
          <w:rFonts w:eastAsiaTheme="minorHAnsi"/>
          <w:sz w:val="28"/>
          <w:szCs w:val="28"/>
        </w:rPr>
        <w:t>з</w:t>
      </w:r>
      <w:r w:rsidRPr="00017E6D">
        <w:rPr>
          <w:rFonts w:eastAsiaTheme="minorHAnsi"/>
          <w:sz w:val="28"/>
          <w:szCs w:val="28"/>
        </w:rPr>
        <w:t>», «</w:t>
      </w:r>
      <w:r w:rsidR="00DE31CF" w:rsidRPr="00017E6D">
        <w:rPr>
          <w:rFonts w:eastAsiaTheme="minorHAnsi"/>
          <w:sz w:val="28"/>
          <w:szCs w:val="28"/>
        </w:rPr>
        <w:t>к</w:t>
      </w:r>
      <w:r w:rsidRPr="00017E6D">
        <w:rPr>
          <w:rFonts w:eastAsiaTheme="minorHAnsi"/>
          <w:sz w:val="28"/>
          <w:szCs w:val="28"/>
        </w:rPr>
        <w:t>», «</w:t>
      </w:r>
      <w:r w:rsidR="00726AEB" w:rsidRPr="00017E6D">
        <w:rPr>
          <w:rFonts w:eastAsiaTheme="minorHAnsi"/>
          <w:sz w:val="28"/>
          <w:szCs w:val="28"/>
        </w:rPr>
        <w:t>м</w:t>
      </w:r>
      <w:r w:rsidRPr="00017E6D">
        <w:rPr>
          <w:rFonts w:eastAsiaTheme="minorHAnsi"/>
          <w:sz w:val="28"/>
          <w:szCs w:val="28"/>
        </w:rPr>
        <w:t>» и «</w:t>
      </w:r>
      <w:r w:rsidR="00726AEB" w:rsidRPr="00017E6D">
        <w:rPr>
          <w:rFonts w:eastAsiaTheme="minorHAnsi"/>
          <w:sz w:val="28"/>
          <w:szCs w:val="28"/>
        </w:rPr>
        <w:t>н</w:t>
      </w:r>
      <w:r w:rsidRPr="00017E6D">
        <w:rPr>
          <w:rFonts w:eastAsiaTheme="minorHAnsi"/>
          <w:sz w:val="28"/>
          <w:szCs w:val="28"/>
        </w:rPr>
        <w:t xml:space="preserve">» </w:t>
      </w:r>
      <w:r w:rsidRPr="005559C0">
        <w:rPr>
          <w:rFonts w:eastAsiaTheme="minorHAnsi"/>
          <w:sz w:val="28"/>
          <w:szCs w:val="28"/>
        </w:rPr>
        <w:t>настоящего</w:t>
      </w:r>
      <w:r w:rsidRPr="00D142A1">
        <w:rPr>
          <w:rFonts w:eastAsiaTheme="minorHAnsi"/>
          <w:sz w:val="28"/>
          <w:szCs w:val="28"/>
        </w:rPr>
        <w:t xml:space="preserve"> пункта, представляются участником отбора по собственной инициативе. </w:t>
      </w:r>
      <w:r w:rsidR="00903CDF">
        <w:rPr>
          <w:rFonts w:eastAsiaTheme="minorHAnsi"/>
          <w:sz w:val="28"/>
          <w:szCs w:val="28"/>
        </w:rPr>
        <w:br/>
      </w:r>
      <w:r w:rsidR="005A1DB4" w:rsidRPr="0066115C">
        <w:rPr>
          <w:color w:val="000000" w:themeColor="text1"/>
          <w:sz w:val="28"/>
          <w:szCs w:val="28"/>
        </w:rPr>
        <w:t xml:space="preserve">В случае непредставления участником отбора (представления не в полном объеме) указанных документов Министерство посредством мониторинга, официальных информационных систем (официальных сайтов) </w:t>
      </w:r>
      <w:r w:rsidR="00903CDF">
        <w:rPr>
          <w:color w:val="000000" w:themeColor="text1"/>
          <w:sz w:val="28"/>
          <w:szCs w:val="28"/>
        </w:rPr>
        <w:br/>
      </w:r>
      <w:r w:rsidR="005A1DB4" w:rsidRPr="0066115C">
        <w:rPr>
          <w:color w:val="000000" w:themeColor="text1"/>
          <w:sz w:val="28"/>
          <w:szCs w:val="28"/>
        </w:rPr>
        <w:t>и межведомственного электронного взаимодействия запрашивает необходимую информацию.</w:t>
      </w:r>
    </w:p>
    <w:p w14:paraId="2EA8AC8A" w14:textId="4BD25188" w:rsidR="00FD59BE" w:rsidRPr="00DE31CF" w:rsidRDefault="00FD59BE" w:rsidP="00C82B82">
      <w:pPr>
        <w:widowControl/>
        <w:adjustRightInd w:val="0"/>
        <w:ind w:firstLine="540"/>
        <w:jc w:val="both"/>
        <w:rPr>
          <w:sz w:val="28"/>
          <w:szCs w:val="28"/>
        </w:rPr>
      </w:pPr>
      <w:r w:rsidRPr="00DE31CF">
        <w:rPr>
          <w:sz w:val="28"/>
          <w:szCs w:val="28"/>
        </w:rPr>
        <w:t>Министерство осуществляет проверку фактического предоставления лицами, выполняющими переоборудование, скидки владельцам транспортных средств на основании копий документов, подтверждающих оплату работ по переоб</w:t>
      </w:r>
      <w:r w:rsidR="007D5833" w:rsidRPr="00DE31CF">
        <w:rPr>
          <w:sz w:val="28"/>
          <w:szCs w:val="28"/>
        </w:rPr>
        <w:t>орудованию транспортных средств, в частности,</w:t>
      </w:r>
      <w:r w:rsidRPr="00DE31CF">
        <w:rPr>
          <w:sz w:val="28"/>
          <w:szCs w:val="28"/>
        </w:rPr>
        <w:t xml:space="preserve"> платежных поручений, квитанций об оплате и актов выполненных работ.</w:t>
      </w:r>
    </w:p>
    <w:p w14:paraId="2226D977" w14:textId="2D6A0BA7" w:rsidR="00AA738E" w:rsidRPr="0066115C" w:rsidRDefault="00AA738E" w:rsidP="00C82B82">
      <w:pPr>
        <w:widowControl/>
        <w:adjustRightInd w:val="0"/>
        <w:ind w:firstLine="540"/>
        <w:jc w:val="both"/>
        <w:rPr>
          <w:color w:val="000000" w:themeColor="text1"/>
          <w:sz w:val="28"/>
          <w:szCs w:val="28"/>
        </w:rPr>
      </w:pPr>
      <w:r w:rsidRPr="0066115C">
        <w:rPr>
          <w:color w:val="000000" w:themeColor="text1"/>
          <w:sz w:val="28"/>
          <w:szCs w:val="28"/>
        </w:rPr>
        <w:t>Проверка получателя субсидии на предмет его соответствия установленным настоящим Порядком требованиям, в том числе в части комплектности представленных документов, полноты и достоверности содержащихся в них сведений, осуществляется Министерством посредством изучения представленных документов и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с использованием иных форм и способов проверок, не противоречащих законодательству Российской Федерации.</w:t>
      </w:r>
    </w:p>
    <w:p w14:paraId="4188D394" w14:textId="77777777" w:rsidR="00CE0E17" w:rsidRPr="00D142A1" w:rsidRDefault="00CE0E17" w:rsidP="00C82B82">
      <w:pPr>
        <w:pStyle w:val="a5"/>
        <w:widowControl/>
        <w:numPr>
          <w:ilvl w:val="1"/>
          <w:numId w:val="2"/>
        </w:numPr>
        <w:tabs>
          <w:tab w:val="left" w:pos="851"/>
          <w:tab w:val="left" w:pos="1134"/>
        </w:tabs>
        <w:adjustRightInd w:val="0"/>
        <w:ind w:left="0" w:firstLine="709"/>
        <w:rPr>
          <w:rFonts w:eastAsiaTheme="minorHAnsi"/>
          <w:sz w:val="28"/>
          <w:szCs w:val="28"/>
        </w:rPr>
      </w:pPr>
      <w:r w:rsidRPr="00D142A1">
        <w:rPr>
          <w:rFonts w:eastAsiaTheme="minorHAnsi"/>
          <w:sz w:val="28"/>
          <w:szCs w:val="28"/>
        </w:rPr>
        <w:lastRenderedPageBreak/>
        <w:t>По результатам рассмотрения заявки и приложенных к ней документов Министерство принимает одно из следующих решений:</w:t>
      </w:r>
    </w:p>
    <w:p w14:paraId="3929BA72"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о заключении соглашения;</w:t>
      </w:r>
    </w:p>
    <w:p w14:paraId="10E26D8D"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об отклонении заявки.</w:t>
      </w:r>
    </w:p>
    <w:p w14:paraId="59916E4C"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Основаниями для отклонения Министерством заявки получателя субсидии на стадии ее рассмотрения являются:</w:t>
      </w:r>
    </w:p>
    <w:p w14:paraId="3B413CAA"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а) несоответствие участника отбора категориям и требованиям, определенным пунктами 7 и 10 настоящего Порядка;</w:t>
      </w:r>
    </w:p>
    <w:p w14:paraId="50C1248B"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CA3B9B9"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в) несоответствие представленных участником отбора заявок и (или) документов требованиям, установленным в объявлении о пр</w:t>
      </w:r>
      <w:r w:rsidR="002F2DA9">
        <w:rPr>
          <w:rFonts w:eastAsiaTheme="minorHAnsi"/>
          <w:sz w:val="28"/>
          <w:szCs w:val="28"/>
        </w:rPr>
        <w:t>оведении отбора, предусмотренным</w:t>
      </w:r>
      <w:r w:rsidRPr="00D142A1">
        <w:rPr>
          <w:rFonts w:eastAsiaTheme="minorHAnsi"/>
          <w:sz w:val="28"/>
          <w:szCs w:val="28"/>
        </w:rPr>
        <w:t xml:space="preserve"> настоящим Порядком;</w:t>
      </w:r>
    </w:p>
    <w:p w14:paraId="50189DC9" w14:textId="77777777" w:rsidR="00CE0E17" w:rsidRPr="00D142A1" w:rsidRDefault="00CE0E17" w:rsidP="00C82B82">
      <w:pPr>
        <w:pStyle w:val="a5"/>
        <w:widowControl/>
        <w:tabs>
          <w:tab w:val="left" w:pos="851"/>
          <w:tab w:val="left" w:pos="1134"/>
        </w:tabs>
        <w:adjustRightInd w:val="0"/>
        <w:ind w:left="0" w:firstLine="709"/>
        <w:rPr>
          <w:rFonts w:eastAsiaTheme="minorHAnsi"/>
          <w:sz w:val="28"/>
          <w:szCs w:val="28"/>
        </w:rPr>
      </w:pPr>
      <w:r w:rsidRPr="00D142A1">
        <w:rPr>
          <w:rFonts w:eastAsiaTheme="minorHAnsi"/>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B6A0EF8" w14:textId="77777777" w:rsidR="00CE0E17" w:rsidRPr="00D142A1" w:rsidRDefault="002F2DA9" w:rsidP="00C82B82">
      <w:pPr>
        <w:pStyle w:val="a5"/>
        <w:widowControl/>
        <w:tabs>
          <w:tab w:val="left" w:pos="851"/>
          <w:tab w:val="left" w:pos="1134"/>
        </w:tabs>
        <w:adjustRightInd w:val="0"/>
        <w:ind w:left="0" w:firstLine="709"/>
        <w:rPr>
          <w:rFonts w:eastAsiaTheme="minorHAnsi"/>
          <w:sz w:val="28"/>
          <w:szCs w:val="28"/>
        </w:rPr>
      </w:pPr>
      <w:r>
        <w:rPr>
          <w:rFonts w:eastAsiaTheme="minorHAnsi"/>
          <w:sz w:val="28"/>
          <w:szCs w:val="28"/>
        </w:rPr>
        <w:t>д) подача</w:t>
      </w:r>
      <w:r w:rsidR="00CE0E17" w:rsidRPr="00D142A1">
        <w:rPr>
          <w:rFonts w:eastAsiaTheme="minorHAnsi"/>
          <w:sz w:val="28"/>
          <w:szCs w:val="28"/>
        </w:rPr>
        <w:t xml:space="preserve"> участником отбора заявки после даты и (или) времени, определенных для подачи заявок.</w:t>
      </w:r>
    </w:p>
    <w:p w14:paraId="0ECD2FF7" w14:textId="77777777" w:rsidR="003D574A" w:rsidRPr="00D142A1" w:rsidRDefault="003D574A"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Размер субсидии (на расходы</w:t>
      </w:r>
      <w:r w:rsidR="00F264BB" w:rsidRPr="00D142A1">
        <w:rPr>
          <w:rFonts w:eastAsiaTheme="minorHAnsi"/>
          <w:sz w:val="28"/>
          <w:szCs w:val="28"/>
        </w:rPr>
        <w:t>,</w:t>
      </w:r>
      <w:r w:rsidRPr="00D142A1">
        <w:rPr>
          <w:rFonts w:eastAsiaTheme="minorHAnsi"/>
          <w:sz w:val="28"/>
          <w:szCs w:val="28"/>
        </w:rPr>
        <w:t xml:space="preserve"> софинансирумые в рамках субсидии из федерального бюджета) получателям субсидии, выполняющим работы по переоборудованию транспортных средств на использование природного газа (метана) в качестве моторного топлива, определяется равным размеру скидки, предоставленной получателями субсидии, выполняющими работы по переоборудованию транспортных средств на использование природного газа (метана) в качестве моторного топлива, владельцу транспортного средства, но не более одной трети (не более двух третей, если владельцем переоборудованного транспортного средства (в том числе на основании договора лизинга) является физическое лицо или юридическое лицо </w:t>
      </w:r>
      <w:r w:rsidR="00F264BB" w:rsidRPr="00D142A1">
        <w:rPr>
          <w:rFonts w:eastAsiaTheme="minorHAnsi"/>
          <w:sz w:val="28"/>
          <w:szCs w:val="28"/>
        </w:rPr>
        <w:t>–</w:t>
      </w:r>
      <w:r w:rsidRPr="00D142A1">
        <w:rPr>
          <w:rFonts w:eastAsiaTheme="minorHAnsi"/>
          <w:sz w:val="28"/>
          <w:szCs w:val="28"/>
        </w:rPr>
        <w:t xml:space="preserve"> субъект малого или среднего предпринимательства) общей стоимости работ по такому переоборудованию (включая стоимость газобаллонного оборудования) и не более максимального размера, указанного в приложении № </w:t>
      </w:r>
      <w:r w:rsidR="005A5C25" w:rsidRPr="00D142A1">
        <w:rPr>
          <w:rFonts w:eastAsiaTheme="minorHAnsi"/>
          <w:sz w:val="28"/>
          <w:szCs w:val="28"/>
        </w:rPr>
        <w:t>1</w:t>
      </w:r>
      <w:r w:rsidRPr="00D142A1">
        <w:rPr>
          <w:rFonts w:eastAsiaTheme="minorHAnsi"/>
          <w:sz w:val="28"/>
          <w:szCs w:val="28"/>
        </w:rPr>
        <w:t xml:space="preserve"> к настоящему Порядку.</w:t>
      </w:r>
    </w:p>
    <w:p w14:paraId="70B5D179" w14:textId="77777777" w:rsidR="003D574A" w:rsidRPr="00D142A1" w:rsidRDefault="003D574A" w:rsidP="00C82B82">
      <w:pPr>
        <w:pStyle w:val="Default"/>
        <w:tabs>
          <w:tab w:val="left" w:pos="1134"/>
        </w:tabs>
        <w:ind w:firstLine="709"/>
        <w:jc w:val="both"/>
        <w:rPr>
          <w:color w:val="auto"/>
          <w:sz w:val="28"/>
          <w:szCs w:val="28"/>
        </w:rPr>
      </w:pPr>
      <w:r w:rsidRPr="00D142A1">
        <w:rPr>
          <w:color w:val="auto"/>
          <w:sz w:val="28"/>
          <w:szCs w:val="28"/>
        </w:rPr>
        <w:t>В случае участия получателя субсидии, выполняющего работы по переоборудованию транспортных средств на использование природного газа (метана) в качестве моторного топлива, владельца транспортного средства в иных программах стимулирования переоборудования транспортных средств на использование природного газа (метана) в качестве моторного топлива (в том числе за счет средств республиканского бюджета Республики Дагестан,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дополнительных программах.</w:t>
      </w:r>
    </w:p>
    <w:p w14:paraId="0A31F862" w14:textId="1A88D87E" w:rsidR="003D574A" w:rsidRPr="00FD59BE" w:rsidRDefault="0018342A" w:rsidP="00C82B82">
      <w:pPr>
        <w:pStyle w:val="a5"/>
        <w:widowControl/>
        <w:tabs>
          <w:tab w:val="left" w:pos="1134"/>
        </w:tabs>
        <w:adjustRightInd w:val="0"/>
        <w:ind w:left="0" w:firstLine="709"/>
        <w:rPr>
          <w:rFonts w:eastAsiaTheme="minorHAnsi"/>
          <w:sz w:val="28"/>
          <w:szCs w:val="28"/>
        </w:rPr>
      </w:pPr>
      <w:r w:rsidRPr="00FD59BE">
        <w:rPr>
          <w:sz w:val="28"/>
          <w:szCs w:val="28"/>
        </w:rPr>
        <w:t>Размер недополученного дохода получателя субсидии при переоборудовании транспортного средства определяется по формуле:</w:t>
      </w:r>
    </w:p>
    <w:p w14:paraId="3A1290F5" w14:textId="77777777" w:rsidR="003D574A" w:rsidRPr="00FD59BE" w:rsidRDefault="003D574A" w:rsidP="00C82B82">
      <w:pPr>
        <w:widowControl/>
        <w:adjustRightInd w:val="0"/>
        <w:ind w:firstLine="540"/>
        <w:jc w:val="both"/>
        <w:rPr>
          <w:rFonts w:eastAsiaTheme="minorHAnsi"/>
          <w:sz w:val="28"/>
          <w:szCs w:val="28"/>
        </w:rPr>
      </w:pPr>
    </w:p>
    <w:p w14:paraId="754FDA2C" w14:textId="77777777" w:rsidR="003D574A" w:rsidRPr="00D142A1" w:rsidRDefault="003D574A" w:rsidP="00C82B82">
      <w:pPr>
        <w:widowControl/>
        <w:adjustRightInd w:val="0"/>
        <w:ind w:firstLine="540"/>
        <w:jc w:val="both"/>
        <w:rPr>
          <w:rFonts w:eastAsiaTheme="minorHAnsi"/>
          <w:sz w:val="28"/>
          <w:szCs w:val="28"/>
        </w:rPr>
      </w:pPr>
      <w:proofErr w:type="spellStart"/>
      <w:r w:rsidRPr="00D142A1">
        <w:rPr>
          <w:rFonts w:eastAsiaTheme="minorHAnsi"/>
          <w:sz w:val="28"/>
          <w:szCs w:val="28"/>
        </w:rPr>
        <w:t>Нд</w:t>
      </w:r>
      <w:proofErr w:type="spellEnd"/>
      <w:r w:rsidRPr="00D142A1">
        <w:rPr>
          <w:rFonts w:eastAsiaTheme="minorHAnsi"/>
          <w:sz w:val="28"/>
          <w:szCs w:val="28"/>
        </w:rPr>
        <w:t xml:space="preserve"> = </w:t>
      </w:r>
      <w:proofErr w:type="spellStart"/>
      <w:r w:rsidRPr="00D142A1">
        <w:rPr>
          <w:rFonts w:eastAsiaTheme="minorHAnsi"/>
          <w:sz w:val="28"/>
          <w:szCs w:val="28"/>
        </w:rPr>
        <w:t>Дс</w:t>
      </w:r>
      <w:proofErr w:type="spellEnd"/>
      <w:r w:rsidRPr="00D142A1">
        <w:rPr>
          <w:rFonts w:eastAsiaTheme="minorHAnsi"/>
          <w:sz w:val="28"/>
          <w:szCs w:val="28"/>
        </w:rPr>
        <w:t xml:space="preserve"> – </w:t>
      </w:r>
      <w:proofErr w:type="spellStart"/>
      <w:r w:rsidRPr="00D142A1">
        <w:rPr>
          <w:rFonts w:eastAsiaTheme="minorHAnsi"/>
          <w:sz w:val="28"/>
          <w:szCs w:val="28"/>
        </w:rPr>
        <w:t>Фс</w:t>
      </w:r>
      <w:proofErr w:type="spellEnd"/>
      <w:r w:rsidRPr="00D142A1">
        <w:rPr>
          <w:rFonts w:eastAsiaTheme="minorHAnsi"/>
          <w:sz w:val="28"/>
          <w:szCs w:val="28"/>
        </w:rPr>
        <w:t>,</w:t>
      </w:r>
    </w:p>
    <w:p w14:paraId="1371BBA7" w14:textId="77777777" w:rsidR="003D574A" w:rsidRPr="00D142A1" w:rsidRDefault="003D574A" w:rsidP="00C82B82">
      <w:pPr>
        <w:widowControl/>
        <w:adjustRightInd w:val="0"/>
        <w:ind w:firstLine="540"/>
        <w:jc w:val="both"/>
        <w:rPr>
          <w:rFonts w:eastAsiaTheme="minorHAnsi"/>
          <w:sz w:val="28"/>
          <w:szCs w:val="28"/>
        </w:rPr>
      </w:pPr>
    </w:p>
    <w:p w14:paraId="0D38BE47" w14:textId="77777777" w:rsidR="003D574A" w:rsidRPr="00D142A1" w:rsidRDefault="003D574A" w:rsidP="00C82B82">
      <w:pPr>
        <w:widowControl/>
        <w:adjustRightInd w:val="0"/>
        <w:ind w:firstLine="540"/>
        <w:jc w:val="both"/>
        <w:rPr>
          <w:rFonts w:eastAsiaTheme="minorHAnsi"/>
          <w:sz w:val="28"/>
          <w:szCs w:val="28"/>
        </w:rPr>
      </w:pPr>
      <w:r w:rsidRPr="00D142A1">
        <w:rPr>
          <w:rFonts w:eastAsiaTheme="minorHAnsi"/>
          <w:sz w:val="28"/>
          <w:szCs w:val="28"/>
        </w:rPr>
        <w:t>где:</w:t>
      </w:r>
    </w:p>
    <w:p w14:paraId="54E85DA4" w14:textId="77777777" w:rsidR="003D574A" w:rsidRPr="00D142A1" w:rsidRDefault="003D574A" w:rsidP="00C82B82">
      <w:pPr>
        <w:widowControl/>
        <w:adjustRightInd w:val="0"/>
        <w:ind w:firstLine="540"/>
        <w:jc w:val="both"/>
        <w:rPr>
          <w:rFonts w:eastAsiaTheme="minorHAnsi"/>
          <w:sz w:val="28"/>
          <w:szCs w:val="28"/>
        </w:rPr>
      </w:pPr>
      <w:proofErr w:type="spellStart"/>
      <w:r w:rsidRPr="00D142A1">
        <w:rPr>
          <w:rFonts w:eastAsiaTheme="minorHAnsi"/>
          <w:sz w:val="28"/>
          <w:szCs w:val="28"/>
        </w:rPr>
        <w:t>Нд</w:t>
      </w:r>
      <w:proofErr w:type="spellEnd"/>
      <w:r w:rsidRPr="00D142A1">
        <w:rPr>
          <w:rFonts w:eastAsiaTheme="minorHAnsi"/>
          <w:sz w:val="28"/>
          <w:szCs w:val="28"/>
        </w:rPr>
        <w:t xml:space="preserve"> – недополученный получателем субсидии доход; </w:t>
      </w:r>
    </w:p>
    <w:p w14:paraId="715D5117" w14:textId="77777777" w:rsidR="003D574A" w:rsidRPr="00D142A1" w:rsidRDefault="003D574A" w:rsidP="00C82B82">
      <w:pPr>
        <w:widowControl/>
        <w:adjustRightInd w:val="0"/>
        <w:ind w:firstLine="540"/>
        <w:jc w:val="both"/>
        <w:rPr>
          <w:rFonts w:eastAsiaTheme="minorHAnsi"/>
          <w:sz w:val="28"/>
          <w:szCs w:val="28"/>
        </w:rPr>
      </w:pPr>
      <w:proofErr w:type="spellStart"/>
      <w:r w:rsidRPr="00D142A1">
        <w:rPr>
          <w:rFonts w:eastAsiaTheme="minorHAnsi"/>
          <w:sz w:val="28"/>
          <w:szCs w:val="28"/>
        </w:rPr>
        <w:t>Дс</w:t>
      </w:r>
      <w:proofErr w:type="spellEnd"/>
      <w:r w:rsidRPr="00D142A1">
        <w:rPr>
          <w:rFonts w:eastAsiaTheme="minorHAnsi"/>
          <w:sz w:val="28"/>
          <w:szCs w:val="28"/>
        </w:rPr>
        <w:t xml:space="preserve"> – стоимость переоборудования транспортного средства без учета скидки;</w:t>
      </w:r>
    </w:p>
    <w:p w14:paraId="23FCCA81" w14:textId="77777777" w:rsidR="003D574A" w:rsidRPr="00D142A1" w:rsidRDefault="003D574A" w:rsidP="00C82B82">
      <w:pPr>
        <w:widowControl/>
        <w:adjustRightInd w:val="0"/>
        <w:ind w:firstLine="540"/>
        <w:jc w:val="both"/>
        <w:rPr>
          <w:rFonts w:eastAsiaTheme="minorHAnsi"/>
          <w:sz w:val="28"/>
          <w:szCs w:val="28"/>
        </w:rPr>
      </w:pPr>
      <w:proofErr w:type="spellStart"/>
      <w:r w:rsidRPr="00D142A1">
        <w:rPr>
          <w:rFonts w:eastAsiaTheme="minorHAnsi"/>
          <w:sz w:val="28"/>
          <w:szCs w:val="28"/>
        </w:rPr>
        <w:t>Фс</w:t>
      </w:r>
      <w:proofErr w:type="spellEnd"/>
      <w:r w:rsidRPr="00D142A1">
        <w:rPr>
          <w:rFonts w:eastAsiaTheme="minorHAnsi"/>
          <w:sz w:val="28"/>
          <w:szCs w:val="28"/>
        </w:rPr>
        <w:t xml:space="preserve"> – стоимость переоборудования транспортного средства с учетом скидки (фактически оплаченная владельцем транспортного средства).</w:t>
      </w:r>
    </w:p>
    <w:p w14:paraId="33F1871D" w14:textId="5D3E5872"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Указанные фактические </w:t>
      </w:r>
      <w:r w:rsidR="00322A4F" w:rsidRPr="00D142A1">
        <w:rPr>
          <w:rFonts w:eastAsiaTheme="minorHAnsi"/>
          <w:sz w:val="28"/>
          <w:szCs w:val="28"/>
        </w:rPr>
        <w:t>н</w:t>
      </w:r>
      <w:r w:rsidR="00322A4F">
        <w:rPr>
          <w:rFonts w:eastAsiaTheme="minorHAnsi"/>
          <w:sz w:val="28"/>
          <w:szCs w:val="28"/>
        </w:rPr>
        <w:t>едополученные доходы</w:t>
      </w:r>
      <w:r w:rsidRPr="00D142A1">
        <w:rPr>
          <w:rFonts w:eastAsiaTheme="minorHAnsi"/>
          <w:sz w:val="28"/>
          <w:szCs w:val="28"/>
        </w:rPr>
        <w:t xml:space="preserve"> должны быть подтверждены документами, указанными в подпунктах «</w:t>
      </w:r>
      <w:r w:rsidR="004D4D3A" w:rsidRPr="00D142A1">
        <w:rPr>
          <w:rFonts w:eastAsiaTheme="minorHAnsi"/>
          <w:sz w:val="28"/>
          <w:szCs w:val="28"/>
        </w:rPr>
        <w:t>а</w:t>
      </w:r>
      <w:r w:rsidRPr="00D142A1">
        <w:rPr>
          <w:rFonts w:eastAsiaTheme="minorHAnsi"/>
          <w:sz w:val="28"/>
          <w:szCs w:val="28"/>
        </w:rPr>
        <w:t>» и «</w:t>
      </w:r>
      <w:r w:rsidR="004D4D3A" w:rsidRPr="00D142A1">
        <w:rPr>
          <w:rFonts w:eastAsiaTheme="minorHAnsi"/>
          <w:sz w:val="28"/>
          <w:szCs w:val="28"/>
        </w:rPr>
        <w:t>б</w:t>
      </w:r>
      <w:r w:rsidRPr="00D142A1">
        <w:rPr>
          <w:rFonts w:eastAsiaTheme="minorHAnsi"/>
          <w:sz w:val="28"/>
          <w:szCs w:val="28"/>
        </w:rPr>
        <w:t xml:space="preserve">» пункта </w:t>
      </w:r>
      <w:r w:rsidR="004D4D3A" w:rsidRPr="00D142A1">
        <w:rPr>
          <w:rFonts w:eastAsiaTheme="minorHAnsi"/>
          <w:sz w:val="28"/>
          <w:szCs w:val="28"/>
        </w:rPr>
        <w:t>22</w:t>
      </w:r>
      <w:r w:rsidRPr="00D142A1">
        <w:rPr>
          <w:rFonts w:eastAsiaTheme="minorHAnsi"/>
          <w:sz w:val="28"/>
          <w:szCs w:val="28"/>
        </w:rPr>
        <w:t xml:space="preserve"> настоящего Порядка. </w:t>
      </w:r>
    </w:p>
    <w:p w14:paraId="53D92B9E" w14:textId="77777777" w:rsidR="003D574A" w:rsidRPr="00D142A1" w:rsidRDefault="003D574A"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 xml:space="preserve">Субсидии предоставляются на основании соглашения, заключенного между получателем субсидии и Министерством, в течение 5 рабочих дней со дня принятия решения </w:t>
      </w:r>
      <w:r w:rsidR="00CF0644" w:rsidRPr="00D142A1">
        <w:rPr>
          <w:rFonts w:eastAsiaTheme="minorHAnsi"/>
          <w:sz w:val="28"/>
          <w:szCs w:val="28"/>
        </w:rPr>
        <w:t xml:space="preserve">о заключении соглашения </w:t>
      </w:r>
      <w:r w:rsidRPr="00D142A1">
        <w:rPr>
          <w:rFonts w:eastAsiaTheme="minorHAnsi"/>
          <w:sz w:val="28"/>
          <w:szCs w:val="28"/>
        </w:rPr>
        <w:t>в соответствии с типовой формой, утвержденной Министерством финансов Российской Федерации, с применением системы «Электронный бюджет»</w:t>
      </w:r>
      <w:r w:rsidR="002F2DA9">
        <w:rPr>
          <w:rFonts w:eastAsiaTheme="minorHAnsi"/>
          <w:sz w:val="28"/>
          <w:szCs w:val="28"/>
        </w:rPr>
        <w:t>,</w:t>
      </w:r>
      <w:r w:rsidRPr="00D142A1">
        <w:rPr>
          <w:rFonts w:eastAsiaTheme="minorHAnsi"/>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14:paraId="4D6B1C32" w14:textId="274E9572"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Министерство в течение 3 рабочих дней со дня принятия решения </w:t>
      </w:r>
      <w:r w:rsidR="00903CDF">
        <w:rPr>
          <w:rFonts w:eastAsiaTheme="minorHAnsi"/>
          <w:sz w:val="28"/>
          <w:szCs w:val="28"/>
        </w:rPr>
        <w:br/>
      </w:r>
      <w:r w:rsidR="00CF0644" w:rsidRPr="00D142A1">
        <w:rPr>
          <w:rFonts w:eastAsiaTheme="minorHAnsi"/>
          <w:sz w:val="28"/>
          <w:szCs w:val="28"/>
        </w:rPr>
        <w:t>о заключении соглашения</w:t>
      </w:r>
      <w:r w:rsidRPr="00D142A1">
        <w:rPr>
          <w:rFonts w:eastAsiaTheme="minorHAnsi"/>
          <w:sz w:val="28"/>
          <w:szCs w:val="28"/>
        </w:rPr>
        <w:t xml:space="preserve"> уведомляет получателя субсидии </w:t>
      </w:r>
      <w:r w:rsidR="00903CDF">
        <w:rPr>
          <w:rFonts w:eastAsiaTheme="minorHAnsi"/>
          <w:sz w:val="28"/>
          <w:szCs w:val="28"/>
        </w:rPr>
        <w:br/>
      </w:r>
      <w:r w:rsidRPr="00D142A1">
        <w:rPr>
          <w:rFonts w:eastAsiaTheme="minorHAnsi"/>
          <w:sz w:val="28"/>
          <w:szCs w:val="28"/>
        </w:rPr>
        <w:t>о необходимости подписать соглашение в системе «Электронный бюджет».</w:t>
      </w:r>
    </w:p>
    <w:p w14:paraId="2125952A" w14:textId="7084B245" w:rsidR="003D574A" w:rsidRPr="00D142A1" w:rsidRDefault="00F264BB"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Получатель</w:t>
      </w:r>
      <w:r w:rsidR="003D574A" w:rsidRPr="00D142A1">
        <w:rPr>
          <w:rFonts w:eastAsiaTheme="minorHAnsi"/>
          <w:sz w:val="28"/>
          <w:szCs w:val="28"/>
        </w:rPr>
        <w:t xml:space="preserve"> субсидии, прошедший отбор, подписывает соглашение </w:t>
      </w:r>
      <w:r w:rsidR="00903CDF">
        <w:rPr>
          <w:rFonts w:eastAsiaTheme="minorHAnsi"/>
          <w:sz w:val="28"/>
          <w:szCs w:val="28"/>
        </w:rPr>
        <w:br/>
      </w:r>
      <w:r w:rsidR="003D574A" w:rsidRPr="00D142A1">
        <w:rPr>
          <w:rFonts w:eastAsiaTheme="minorHAnsi"/>
          <w:sz w:val="28"/>
          <w:szCs w:val="28"/>
        </w:rPr>
        <w:t xml:space="preserve">и уведомляет Министерство о подписании соглашения в системе «Электронный бюджет» в течение 2 рабочих дней. </w:t>
      </w:r>
    </w:p>
    <w:p w14:paraId="39D82E6C" w14:textId="6C727363"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Получатели субсидии, не обеспечившие подписание соглашения </w:t>
      </w:r>
      <w:r w:rsidR="00903CDF">
        <w:rPr>
          <w:rFonts w:eastAsiaTheme="minorHAnsi"/>
          <w:sz w:val="28"/>
          <w:szCs w:val="28"/>
        </w:rPr>
        <w:br/>
      </w:r>
      <w:r w:rsidRPr="00D142A1">
        <w:rPr>
          <w:rFonts w:eastAsiaTheme="minorHAnsi"/>
          <w:sz w:val="28"/>
          <w:szCs w:val="28"/>
        </w:rPr>
        <w:t>в соответствии с а</w:t>
      </w:r>
      <w:r w:rsidR="00F264BB" w:rsidRPr="00D142A1">
        <w:rPr>
          <w:rFonts w:eastAsiaTheme="minorHAnsi"/>
          <w:sz w:val="28"/>
          <w:szCs w:val="28"/>
        </w:rPr>
        <w:t>бзацем вторым настоящего пункта</w:t>
      </w:r>
      <w:r w:rsidRPr="00D142A1">
        <w:rPr>
          <w:rFonts w:eastAsiaTheme="minorHAnsi"/>
          <w:sz w:val="28"/>
          <w:szCs w:val="28"/>
        </w:rPr>
        <w:t xml:space="preserve"> в установленный </w:t>
      </w:r>
      <w:r w:rsidR="00903CDF">
        <w:rPr>
          <w:rFonts w:eastAsiaTheme="minorHAnsi"/>
          <w:sz w:val="28"/>
          <w:szCs w:val="28"/>
        </w:rPr>
        <w:br/>
      </w:r>
      <w:r w:rsidRPr="00D142A1">
        <w:rPr>
          <w:rFonts w:eastAsiaTheme="minorHAnsi"/>
          <w:sz w:val="28"/>
          <w:szCs w:val="28"/>
        </w:rPr>
        <w:t xml:space="preserve">в абзаце третьем настоящего пункта срок с момента его поступления получателю субсидии считаются уклонившимися от его заключения </w:t>
      </w:r>
      <w:r w:rsidR="00903CDF">
        <w:rPr>
          <w:rFonts w:eastAsiaTheme="minorHAnsi"/>
          <w:sz w:val="28"/>
          <w:szCs w:val="28"/>
        </w:rPr>
        <w:br/>
      </w:r>
      <w:r w:rsidRPr="00D142A1">
        <w:rPr>
          <w:rFonts w:eastAsiaTheme="minorHAnsi"/>
          <w:sz w:val="28"/>
          <w:szCs w:val="28"/>
        </w:rPr>
        <w:t>и утрачивают право на получение субсидии.</w:t>
      </w:r>
    </w:p>
    <w:p w14:paraId="3579A79F" w14:textId="22AD7949"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В соглашение по инициативе одной из сторон путем направления соответствующего уведомления могут быть внесены изменения </w:t>
      </w:r>
      <w:r w:rsidR="00903CDF">
        <w:rPr>
          <w:rFonts w:eastAsiaTheme="minorHAnsi"/>
          <w:sz w:val="28"/>
          <w:szCs w:val="28"/>
        </w:rPr>
        <w:br/>
      </w:r>
      <w:r w:rsidRPr="00D142A1">
        <w:rPr>
          <w:rFonts w:eastAsiaTheme="minorHAnsi"/>
          <w:sz w:val="28"/>
          <w:szCs w:val="28"/>
        </w:rPr>
        <w:t xml:space="preserve">и дополнения путем подписания дополнительного соглашения </w:t>
      </w:r>
      <w:r w:rsidR="00903CDF">
        <w:rPr>
          <w:rFonts w:eastAsiaTheme="minorHAnsi"/>
          <w:sz w:val="28"/>
          <w:szCs w:val="28"/>
        </w:rPr>
        <w:br/>
      </w:r>
      <w:r w:rsidRPr="00D142A1">
        <w:rPr>
          <w:rFonts w:eastAsiaTheme="minorHAnsi"/>
          <w:sz w:val="28"/>
          <w:szCs w:val="28"/>
        </w:rPr>
        <w:t>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w:t>
      </w:r>
      <w:r w:rsidR="00F264BB" w:rsidRPr="00D142A1">
        <w:rPr>
          <w:rFonts w:eastAsiaTheme="minorHAnsi"/>
          <w:sz w:val="28"/>
          <w:szCs w:val="28"/>
        </w:rPr>
        <w:t>, заключае</w:t>
      </w:r>
      <w:r w:rsidRPr="00D142A1">
        <w:rPr>
          <w:rFonts w:eastAsiaTheme="minorHAnsi"/>
          <w:sz w:val="28"/>
          <w:szCs w:val="28"/>
        </w:rPr>
        <w:t xml:space="preserve">тся по типовой форме, установленной Министерством финансов Российской Федерации, </w:t>
      </w:r>
      <w:r w:rsidR="00903CDF">
        <w:rPr>
          <w:rFonts w:eastAsiaTheme="minorHAnsi"/>
          <w:sz w:val="28"/>
          <w:szCs w:val="28"/>
        </w:rPr>
        <w:br/>
      </w:r>
      <w:r w:rsidRPr="00D142A1">
        <w:rPr>
          <w:rFonts w:eastAsiaTheme="minorHAnsi"/>
          <w:sz w:val="28"/>
          <w:szCs w:val="28"/>
        </w:rPr>
        <w:t>с применением системы «Электронный бюджет».</w:t>
      </w:r>
    </w:p>
    <w:p w14:paraId="1720560E"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Обязательными условиями соглашения являются:</w:t>
      </w:r>
    </w:p>
    <w:p w14:paraId="4E922203"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а) согласование новых условий согла</w:t>
      </w:r>
      <w:r w:rsidR="00F264BB" w:rsidRPr="00D142A1">
        <w:rPr>
          <w:rFonts w:eastAsiaTheme="minorHAnsi"/>
          <w:sz w:val="28"/>
          <w:szCs w:val="28"/>
        </w:rPr>
        <w:t>шения или расторжения с</w:t>
      </w:r>
      <w:r w:rsidRPr="00D142A1">
        <w:rPr>
          <w:rFonts w:eastAsiaTheme="minorHAnsi"/>
          <w:sz w:val="28"/>
          <w:szCs w:val="28"/>
        </w:rPr>
        <w:t xml:space="preserve">оглашения при недостижении согласия по новым условиям в случае уменьшения ранее доведенных лимитов бюджетных обязательств, </w:t>
      </w:r>
      <w:r w:rsidRPr="00D142A1">
        <w:rPr>
          <w:rFonts w:eastAsiaTheme="minorHAnsi"/>
          <w:sz w:val="28"/>
          <w:szCs w:val="28"/>
        </w:rPr>
        <w:lastRenderedPageBreak/>
        <w:t>приводящего к невозможности предоставления субсидии в размере, определенном в соглашении;</w:t>
      </w:r>
    </w:p>
    <w:p w14:paraId="572FBF81"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5DD29FB6" w14:textId="47E2A078"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 xml:space="preserve">в) установление значений результата предоставления субсидии </w:t>
      </w:r>
      <w:r w:rsidR="00903CDF">
        <w:rPr>
          <w:rFonts w:eastAsiaTheme="minorHAnsi"/>
          <w:sz w:val="28"/>
          <w:szCs w:val="28"/>
        </w:rPr>
        <w:br/>
      </w:r>
      <w:r w:rsidRPr="00D142A1">
        <w:rPr>
          <w:rFonts w:eastAsiaTheme="minorHAnsi"/>
          <w:sz w:val="28"/>
          <w:szCs w:val="28"/>
        </w:rPr>
        <w:t>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w:t>
      </w:r>
      <w:r w:rsidR="00F264BB" w:rsidRPr="00D142A1">
        <w:rPr>
          <w:rFonts w:eastAsiaTheme="minorHAnsi"/>
          <w:sz w:val="28"/>
          <w:szCs w:val="28"/>
        </w:rPr>
        <w:t>ерством и получателем субсидии с</w:t>
      </w:r>
      <w:r w:rsidRPr="00D142A1">
        <w:rPr>
          <w:rFonts w:eastAsiaTheme="minorHAnsi"/>
          <w:sz w:val="28"/>
          <w:szCs w:val="28"/>
        </w:rPr>
        <w:t>оглашением.</w:t>
      </w:r>
    </w:p>
    <w:p w14:paraId="7445FFE0" w14:textId="50E6F39B" w:rsidR="003D574A" w:rsidRPr="00D142A1" w:rsidRDefault="003D574A"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w:t>
      </w:r>
      <w:r w:rsidR="00903CDF">
        <w:rPr>
          <w:rFonts w:eastAsiaTheme="minorHAnsi"/>
          <w:sz w:val="28"/>
          <w:szCs w:val="28"/>
        </w:rPr>
        <w:br/>
      </w:r>
      <w:r w:rsidRPr="00D142A1">
        <w:rPr>
          <w:rFonts w:eastAsiaTheme="minorHAnsi"/>
          <w:sz w:val="28"/>
          <w:szCs w:val="28"/>
        </w:rPr>
        <w:t>с указанием в соглашении юридического лица, являющегося правопреемником.</w:t>
      </w:r>
    </w:p>
    <w:p w14:paraId="3C7630C2" w14:textId="77777777" w:rsidR="003D574A" w:rsidRPr="00D142A1" w:rsidRDefault="003D574A" w:rsidP="00C82B82">
      <w:pPr>
        <w:pStyle w:val="a5"/>
        <w:widowControl/>
        <w:numPr>
          <w:ilvl w:val="1"/>
          <w:numId w:val="2"/>
        </w:numPr>
        <w:tabs>
          <w:tab w:val="left" w:pos="1134"/>
          <w:tab w:val="left" w:pos="1276"/>
        </w:tabs>
        <w:adjustRightInd w:val="0"/>
        <w:ind w:left="0" w:firstLine="851"/>
        <w:rPr>
          <w:rFonts w:eastAsiaTheme="minorHAnsi"/>
          <w:sz w:val="28"/>
          <w:szCs w:val="28"/>
        </w:rPr>
      </w:pPr>
      <w:r w:rsidRPr="00D142A1">
        <w:rPr>
          <w:rFonts w:eastAsiaTheme="minorHAnsi"/>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14:paraId="1D394A09" w14:textId="77777777" w:rsidR="003D574A" w:rsidRPr="00D142A1" w:rsidRDefault="003D574A"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 xml:space="preserve">В случае наличия нераспределенных по результатам отбора остатков бюджетных ассигнований Министерство проводит дополнительный отбор получателей субсидий, объявление о проведении которого размещается </w:t>
      </w:r>
      <w:r w:rsidRPr="00D142A1">
        <w:rPr>
          <w:rFonts w:eastAsiaTheme="minorHAnsi"/>
          <w:sz w:val="28"/>
          <w:szCs w:val="28"/>
          <w:lang w:bidi="ru-RU"/>
        </w:rPr>
        <w:t xml:space="preserve">на едином портале, а также на сайте </w:t>
      </w:r>
      <w:r w:rsidRPr="00D142A1">
        <w:rPr>
          <w:rFonts w:eastAsiaTheme="minorHAnsi"/>
          <w:sz w:val="28"/>
          <w:szCs w:val="28"/>
        </w:rPr>
        <w:t xml:space="preserve">Министерства </w:t>
      </w:r>
      <w:r w:rsidRPr="00D142A1">
        <w:rPr>
          <w:rFonts w:eastAsiaTheme="minorHAnsi"/>
          <w:sz w:val="28"/>
          <w:szCs w:val="28"/>
        </w:rPr>
        <w:br/>
        <w:t>не позднее 20 декабря соответствующего финансового года.</w:t>
      </w:r>
    </w:p>
    <w:p w14:paraId="558A5FF7" w14:textId="3849E1CA" w:rsidR="00AB6E3A" w:rsidRDefault="003D574A" w:rsidP="00C82B82">
      <w:pPr>
        <w:pStyle w:val="a5"/>
        <w:widowControl/>
        <w:numPr>
          <w:ilvl w:val="1"/>
          <w:numId w:val="2"/>
        </w:numPr>
        <w:tabs>
          <w:tab w:val="left" w:pos="1134"/>
        </w:tabs>
        <w:adjustRightInd w:val="0"/>
        <w:ind w:left="0" w:firstLine="709"/>
        <w:rPr>
          <w:rFonts w:eastAsiaTheme="minorHAnsi"/>
          <w:sz w:val="28"/>
          <w:szCs w:val="28"/>
        </w:rPr>
      </w:pPr>
      <w:r w:rsidRPr="0066115C">
        <w:rPr>
          <w:rFonts w:eastAsiaTheme="minorHAnsi"/>
          <w:sz w:val="28"/>
          <w:szCs w:val="28"/>
        </w:rPr>
        <w:t xml:space="preserve">Направлением </w:t>
      </w:r>
      <w:r w:rsidR="00D818E0" w:rsidRPr="0066115C">
        <w:rPr>
          <w:rFonts w:eastAsiaTheme="minorHAnsi"/>
          <w:sz w:val="28"/>
          <w:szCs w:val="28"/>
        </w:rPr>
        <w:t>недополученных доходов</w:t>
      </w:r>
      <w:r w:rsidRPr="0066115C">
        <w:rPr>
          <w:rFonts w:eastAsiaTheme="minorHAnsi"/>
          <w:sz w:val="28"/>
          <w:szCs w:val="28"/>
        </w:rPr>
        <w:t>, на возмещение которых</w:t>
      </w:r>
      <w:r w:rsidR="0066115C">
        <w:rPr>
          <w:rFonts w:eastAsiaTheme="minorHAnsi"/>
          <w:sz w:val="28"/>
          <w:szCs w:val="28"/>
        </w:rPr>
        <w:t xml:space="preserve"> предоставляется субсидия, являю</w:t>
      </w:r>
      <w:r w:rsidRPr="0066115C">
        <w:rPr>
          <w:rFonts w:eastAsiaTheme="minorHAnsi"/>
          <w:sz w:val="28"/>
          <w:szCs w:val="28"/>
        </w:rPr>
        <w:t xml:space="preserve">тся </w:t>
      </w:r>
      <w:r w:rsidR="00CB3A9F" w:rsidRPr="0066115C">
        <w:rPr>
          <w:rFonts w:eastAsiaTheme="minorHAnsi"/>
          <w:sz w:val="28"/>
          <w:szCs w:val="28"/>
        </w:rPr>
        <w:t>недоп</w:t>
      </w:r>
      <w:r w:rsidR="0066115C" w:rsidRPr="0066115C">
        <w:rPr>
          <w:rFonts w:eastAsiaTheme="minorHAnsi"/>
          <w:sz w:val="28"/>
          <w:szCs w:val="28"/>
        </w:rPr>
        <w:t>олу</w:t>
      </w:r>
      <w:r w:rsidR="00CB3A9F" w:rsidRPr="0066115C">
        <w:rPr>
          <w:rFonts w:eastAsiaTheme="minorHAnsi"/>
          <w:sz w:val="28"/>
          <w:szCs w:val="28"/>
        </w:rPr>
        <w:t>ченные</w:t>
      </w:r>
      <w:r w:rsidR="00AB6E3A" w:rsidRPr="00AB6E3A">
        <w:rPr>
          <w:rFonts w:eastAsiaTheme="minorHAnsi"/>
          <w:sz w:val="28"/>
          <w:szCs w:val="28"/>
        </w:rPr>
        <w:t xml:space="preserve"> </w:t>
      </w:r>
      <w:r w:rsidR="00AB6E3A">
        <w:rPr>
          <w:rFonts w:eastAsiaTheme="minorHAnsi"/>
          <w:sz w:val="28"/>
          <w:szCs w:val="28"/>
        </w:rPr>
        <w:t>участниками отбора доходы</w:t>
      </w:r>
      <w:r w:rsidR="00AB6E3A" w:rsidRPr="00AB6E3A">
        <w:rPr>
          <w:rFonts w:eastAsiaTheme="minorHAnsi"/>
          <w:sz w:val="28"/>
          <w:szCs w:val="28"/>
        </w:rPr>
        <w:t xml:space="preserve"> в связи с предоставлением </w:t>
      </w:r>
      <w:r w:rsidR="00AB6E3A">
        <w:rPr>
          <w:rFonts w:eastAsiaTheme="minorHAnsi"/>
          <w:sz w:val="28"/>
          <w:szCs w:val="28"/>
        </w:rPr>
        <w:t>ими</w:t>
      </w:r>
      <w:r w:rsidR="00AB6E3A" w:rsidRPr="00AB6E3A">
        <w:rPr>
          <w:rFonts w:eastAsiaTheme="minorHAnsi"/>
          <w:sz w:val="28"/>
          <w:szCs w:val="28"/>
        </w:rPr>
        <w:t xml:space="preserve"> скидки владельцам транспортных средств на переоборудовани</w:t>
      </w:r>
      <w:r w:rsidR="00AB6E3A">
        <w:rPr>
          <w:rFonts w:eastAsiaTheme="minorHAnsi"/>
          <w:sz w:val="28"/>
          <w:szCs w:val="28"/>
        </w:rPr>
        <w:t>е</w:t>
      </w:r>
      <w:r w:rsidR="00AB6E3A" w:rsidRPr="00AB6E3A">
        <w:rPr>
          <w:rFonts w:eastAsiaTheme="minorHAnsi"/>
          <w:sz w:val="28"/>
          <w:szCs w:val="28"/>
        </w:rPr>
        <w:t xml:space="preserve"> транспортных средств для использования природного газа (метана) в качестве моторного топлива</w:t>
      </w:r>
      <w:r w:rsidR="00AB6E3A">
        <w:rPr>
          <w:rFonts w:eastAsiaTheme="minorHAnsi"/>
          <w:sz w:val="28"/>
          <w:szCs w:val="28"/>
        </w:rPr>
        <w:t>.</w:t>
      </w:r>
    </w:p>
    <w:p w14:paraId="7B57E825" w14:textId="2DB4528E" w:rsidR="003D574A" w:rsidRPr="00D142A1" w:rsidRDefault="003D574A" w:rsidP="00C82B82">
      <w:pPr>
        <w:pStyle w:val="Default"/>
        <w:numPr>
          <w:ilvl w:val="1"/>
          <w:numId w:val="2"/>
        </w:numPr>
        <w:tabs>
          <w:tab w:val="left" w:pos="1134"/>
        </w:tabs>
        <w:ind w:left="0" w:firstLine="709"/>
        <w:jc w:val="both"/>
        <w:rPr>
          <w:color w:val="auto"/>
          <w:sz w:val="28"/>
          <w:szCs w:val="28"/>
        </w:rPr>
      </w:pPr>
      <w:r w:rsidRPr="00D142A1">
        <w:rPr>
          <w:color w:val="auto"/>
          <w:sz w:val="28"/>
          <w:szCs w:val="28"/>
        </w:rPr>
        <w:lastRenderedPageBreak/>
        <w:t>Результ</w:t>
      </w:r>
      <w:r w:rsidR="0018342A">
        <w:rPr>
          <w:color w:val="auto"/>
          <w:sz w:val="28"/>
          <w:szCs w:val="28"/>
        </w:rPr>
        <w:t xml:space="preserve">атом </w:t>
      </w:r>
      <w:r w:rsidR="0018342A">
        <w:rPr>
          <w:sz w:val="28"/>
          <w:szCs w:val="28"/>
        </w:rPr>
        <w:t>предоставления субсидии является переоборудование транспортных средств для использования природного газа (метана) в качестве моторного топлива.</w:t>
      </w:r>
    </w:p>
    <w:p w14:paraId="7671DFB4" w14:textId="77777777" w:rsidR="003D574A" w:rsidRPr="00D142A1" w:rsidRDefault="003D574A" w:rsidP="00C82B82">
      <w:pPr>
        <w:widowControl/>
        <w:tabs>
          <w:tab w:val="left" w:pos="1134"/>
        </w:tabs>
        <w:adjustRightInd w:val="0"/>
        <w:ind w:firstLine="709"/>
        <w:jc w:val="both"/>
        <w:rPr>
          <w:rFonts w:eastAsiaTheme="minorHAnsi"/>
          <w:i/>
          <w:sz w:val="28"/>
          <w:szCs w:val="28"/>
        </w:rPr>
      </w:pPr>
      <w:r w:rsidRPr="00D142A1">
        <w:rPr>
          <w:rFonts w:eastAsiaTheme="minorHAnsi"/>
          <w:sz w:val="28"/>
          <w:szCs w:val="28"/>
        </w:rPr>
        <w:t>Показателем, необходимым для достижения результата предоставления субсиди</w:t>
      </w:r>
      <w:r w:rsidR="00F264BB" w:rsidRPr="00D142A1">
        <w:rPr>
          <w:rFonts w:eastAsiaTheme="minorHAnsi"/>
          <w:sz w:val="28"/>
          <w:szCs w:val="28"/>
        </w:rPr>
        <w:t>и</w:t>
      </w:r>
      <w:r w:rsidRPr="00D142A1">
        <w:rPr>
          <w:rFonts w:eastAsiaTheme="minorHAnsi"/>
          <w:sz w:val="28"/>
          <w:szCs w:val="28"/>
        </w:rPr>
        <w:t xml:space="preserve">, является количество транспортных средств, переоборудованных с соблюдением требований, установленных настоящим Порядком, по итогам года предоставления субсидий. </w:t>
      </w:r>
    </w:p>
    <w:p w14:paraId="099FFDCC" w14:textId="77777777" w:rsidR="003D574A" w:rsidRPr="00D142A1" w:rsidRDefault="003D574A" w:rsidP="00C82B82">
      <w:pPr>
        <w:widowControl/>
        <w:tabs>
          <w:tab w:val="left" w:pos="1134"/>
        </w:tabs>
        <w:adjustRightInd w:val="0"/>
        <w:ind w:firstLine="709"/>
        <w:jc w:val="both"/>
        <w:rPr>
          <w:rFonts w:eastAsiaTheme="minorHAnsi"/>
          <w:sz w:val="28"/>
          <w:szCs w:val="28"/>
        </w:rPr>
      </w:pPr>
      <w:r w:rsidRPr="00D142A1">
        <w:rPr>
          <w:rFonts w:eastAsiaTheme="minorHAnsi"/>
          <w:sz w:val="28"/>
          <w:szCs w:val="28"/>
        </w:rPr>
        <w:t>Конкретные значения показателя, необходимого для достижения результатов предоставления субсидии, устанавливаются Министерством в соглашении.</w:t>
      </w:r>
    </w:p>
    <w:p w14:paraId="59D822E5" w14:textId="65F7C8CF" w:rsidR="00CF0644" w:rsidRPr="00D142A1" w:rsidRDefault="00CF0644" w:rsidP="00C82B82">
      <w:pPr>
        <w:pStyle w:val="a5"/>
        <w:widowControl/>
        <w:numPr>
          <w:ilvl w:val="1"/>
          <w:numId w:val="2"/>
        </w:numPr>
        <w:tabs>
          <w:tab w:val="left" w:pos="1134"/>
        </w:tabs>
        <w:adjustRightInd w:val="0"/>
        <w:ind w:left="0" w:firstLine="709"/>
        <w:rPr>
          <w:rFonts w:eastAsiaTheme="minorHAnsi"/>
          <w:sz w:val="28"/>
          <w:szCs w:val="28"/>
        </w:rPr>
      </w:pPr>
      <w:r w:rsidRPr="00D142A1">
        <w:rPr>
          <w:rFonts w:eastAsiaTheme="minorHAnsi"/>
          <w:sz w:val="28"/>
          <w:szCs w:val="28"/>
        </w:rPr>
        <w:t xml:space="preserve">Для получения субсидии получатель субсидии, с которыми заключено соглашение, представляет в Министерство ежемесячно, </w:t>
      </w:r>
      <w:r w:rsidR="002F2DA9">
        <w:rPr>
          <w:rFonts w:eastAsiaTheme="minorHAnsi"/>
          <w:sz w:val="28"/>
          <w:szCs w:val="28"/>
        </w:rPr>
        <w:br/>
      </w:r>
      <w:r w:rsidRPr="00D142A1">
        <w:rPr>
          <w:rFonts w:eastAsiaTheme="minorHAnsi"/>
          <w:sz w:val="28"/>
          <w:szCs w:val="28"/>
        </w:rPr>
        <w:t xml:space="preserve">до 10 числа месяца, следующего за месяцем, в котором </w:t>
      </w:r>
      <w:r w:rsidR="00322A4F">
        <w:rPr>
          <w:rFonts w:eastAsiaTheme="minorHAnsi"/>
          <w:sz w:val="28"/>
          <w:szCs w:val="28"/>
        </w:rPr>
        <w:t>недополучены доходы</w:t>
      </w:r>
      <w:r w:rsidRPr="00D142A1">
        <w:rPr>
          <w:rFonts w:eastAsiaTheme="minorHAnsi"/>
          <w:sz w:val="28"/>
          <w:szCs w:val="28"/>
        </w:rPr>
        <w:t>, но н</w:t>
      </w:r>
      <w:r w:rsidR="001D3E98">
        <w:rPr>
          <w:rFonts w:eastAsiaTheme="minorHAnsi"/>
          <w:sz w:val="28"/>
          <w:szCs w:val="28"/>
        </w:rPr>
        <w:t>е позднее 25 декабря года</w:t>
      </w:r>
      <w:r w:rsidRPr="00D142A1">
        <w:rPr>
          <w:rFonts w:eastAsiaTheme="minorHAnsi"/>
          <w:sz w:val="28"/>
          <w:szCs w:val="28"/>
        </w:rPr>
        <w:t xml:space="preserve"> предоставления</w:t>
      </w:r>
      <w:r w:rsidR="00DA3CA9">
        <w:rPr>
          <w:rFonts w:eastAsiaTheme="minorHAnsi"/>
          <w:sz w:val="28"/>
          <w:szCs w:val="28"/>
        </w:rPr>
        <w:t xml:space="preserve"> субсидии</w:t>
      </w:r>
      <w:r w:rsidRPr="00D142A1">
        <w:rPr>
          <w:rFonts w:eastAsiaTheme="minorHAnsi"/>
          <w:sz w:val="28"/>
          <w:szCs w:val="28"/>
        </w:rPr>
        <w:t xml:space="preserve"> следующие документы: </w:t>
      </w:r>
    </w:p>
    <w:p w14:paraId="53BF9657" w14:textId="105E0C37" w:rsidR="00CF0644" w:rsidRPr="00D142A1" w:rsidRDefault="00CF0644" w:rsidP="00C82B82">
      <w:pPr>
        <w:pStyle w:val="a5"/>
        <w:widowControl/>
        <w:tabs>
          <w:tab w:val="left" w:pos="993"/>
        </w:tabs>
        <w:adjustRightInd w:val="0"/>
        <w:ind w:left="0" w:firstLine="709"/>
        <w:rPr>
          <w:rFonts w:eastAsiaTheme="minorHAnsi"/>
          <w:sz w:val="28"/>
          <w:szCs w:val="28"/>
        </w:rPr>
      </w:pPr>
      <w:r w:rsidRPr="00D142A1">
        <w:rPr>
          <w:rFonts w:eastAsiaTheme="minorHAnsi"/>
          <w:sz w:val="28"/>
          <w:szCs w:val="28"/>
        </w:rPr>
        <w:t>а)</w:t>
      </w:r>
      <w:r w:rsidRPr="00D142A1">
        <w:rPr>
          <w:rFonts w:eastAsiaTheme="minorHAnsi"/>
          <w:sz w:val="28"/>
          <w:szCs w:val="28"/>
        </w:rPr>
        <w:tab/>
        <w:t xml:space="preserve"> справка-расчет размера причитающей суммы субсидии </w:t>
      </w:r>
      <w:r w:rsidR="00903CDF">
        <w:rPr>
          <w:rFonts w:eastAsiaTheme="minorHAnsi"/>
          <w:sz w:val="28"/>
          <w:szCs w:val="28"/>
        </w:rPr>
        <w:br/>
      </w:r>
      <w:r w:rsidRPr="00D142A1">
        <w:rPr>
          <w:rFonts w:eastAsiaTheme="minorHAnsi"/>
          <w:sz w:val="28"/>
          <w:szCs w:val="28"/>
        </w:rPr>
        <w:t xml:space="preserve">с указанием реквизитов для перечисления по форме согласно приложению </w:t>
      </w:r>
      <w:r w:rsidR="002F2DA9">
        <w:rPr>
          <w:rFonts w:eastAsiaTheme="minorHAnsi"/>
          <w:sz w:val="28"/>
          <w:szCs w:val="28"/>
        </w:rPr>
        <w:br/>
      </w:r>
      <w:r w:rsidRPr="00D142A1">
        <w:rPr>
          <w:rFonts w:eastAsiaTheme="minorHAnsi"/>
          <w:sz w:val="28"/>
          <w:szCs w:val="28"/>
        </w:rPr>
        <w:t xml:space="preserve">№ </w:t>
      </w:r>
      <w:r w:rsidR="005A5C25" w:rsidRPr="00D142A1">
        <w:rPr>
          <w:rFonts w:eastAsiaTheme="minorHAnsi"/>
          <w:sz w:val="28"/>
          <w:szCs w:val="28"/>
        </w:rPr>
        <w:t>2</w:t>
      </w:r>
      <w:r w:rsidRPr="00D142A1">
        <w:rPr>
          <w:rFonts w:eastAsiaTheme="minorHAnsi"/>
          <w:sz w:val="28"/>
          <w:szCs w:val="28"/>
        </w:rPr>
        <w:t xml:space="preserve"> к настоящему Порядку с приложением подтверждающих расходы документов;</w:t>
      </w:r>
    </w:p>
    <w:p w14:paraId="77F757B3" w14:textId="428EE9B3" w:rsidR="00CF0644" w:rsidRPr="004A01E0" w:rsidRDefault="00CF0644" w:rsidP="00C82B82">
      <w:pPr>
        <w:pStyle w:val="a5"/>
        <w:widowControl/>
        <w:tabs>
          <w:tab w:val="left" w:pos="993"/>
        </w:tabs>
        <w:adjustRightInd w:val="0"/>
        <w:ind w:left="0" w:firstLine="709"/>
        <w:rPr>
          <w:rFonts w:eastAsiaTheme="minorHAnsi"/>
          <w:sz w:val="28"/>
          <w:szCs w:val="28"/>
        </w:rPr>
      </w:pPr>
      <w:r w:rsidRPr="00D142A1">
        <w:rPr>
          <w:rFonts w:eastAsiaTheme="minorHAnsi"/>
          <w:sz w:val="28"/>
          <w:szCs w:val="28"/>
        </w:rPr>
        <w:t>б)</w:t>
      </w:r>
      <w:r w:rsidRPr="00D142A1">
        <w:rPr>
          <w:rFonts w:eastAsiaTheme="minorHAnsi"/>
          <w:sz w:val="28"/>
          <w:szCs w:val="28"/>
        </w:rPr>
        <w:tab/>
        <w:t xml:space="preserve">копии платежных документов, подтверждающих факт оплаты выполненных работ по переоборудованию автотранспортных средств на компримированный </w:t>
      </w:r>
      <w:r w:rsidR="00A158EF" w:rsidRPr="004A01E0">
        <w:rPr>
          <w:rFonts w:eastAsiaTheme="minorHAnsi"/>
          <w:sz w:val="28"/>
          <w:szCs w:val="28"/>
        </w:rPr>
        <w:t xml:space="preserve">или сжиженный </w:t>
      </w:r>
      <w:r w:rsidRPr="004A01E0">
        <w:rPr>
          <w:rFonts w:eastAsiaTheme="minorHAnsi"/>
          <w:sz w:val="28"/>
          <w:szCs w:val="28"/>
        </w:rPr>
        <w:t xml:space="preserve">природный газ </w:t>
      </w:r>
      <w:r w:rsidR="007710C8" w:rsidRPr="004A01E0">
        <w:rPr>
          <w:rFonts w:eastAsiaTheme="minorHAnsi"/>
          <w:sz w:val="28"/>
          <w:szCs w:val="28"/>
        </w:rPr>
        <w:t>(метан),</w:t>
      </w:r>
      <w:r w:rsidR="007710C8" w:rsidRPr="004A01E0">
        <w:rPr>
          <w:sz w:val="28"/>
          <w:szCs w:val="28"/>
        </w:rPr>
        <w:t xml:space="preserve"> </w:t>
      </w:r>
      <w:r w:rsidR="007710C8" w:rsidRPr="004A01E0">
        <w:rPr>
          <w:rFonts w:eastAsiaTheme="minorHAnsi"/>
          <w:sz w:val="28"/>
          <w:szCs w:val="28"/>
        </w:rPr>
        <w:t>в частности, платежных поручений, квитанций об оплате и актов выполненных работ;</w:t>
      </w:r>
    </w:p>
    <w:p w14:paraId="66EC74E5" w14:textId="256EA5E2"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 xml:space="preserve">Документы, указанные в настоящем пункте, представляются </w:t>
      </w:r>
      <w:r w:rsidR="00903CDF">
        <w:rPr>
          <w:rFonts w:eastAsiaTheme="minorHAnsi"/>
          <w:sz w:val="28"/>
          <w:szCs w:val="28"/>
        </w:rPr>
        <w:br/>
      </w:r>
      <w:r w:rsidRPr="00D142A1">
        <w:rPr>
          <w:rFonts w:eastAsiaTheme="minorHAnsi"/>
          <w:sz w:val="28"/>
          <w:szCs w:val="28"/>
        </w:rPr>
        <w:t xml:space="preserve">с соблюдением требований к оформлению, установленных пунктом </w:t>
      </w:r>
      <w:r w:rsidR="002F2DA9">
        <w:rPr>
          <w:rFonts w:eastAsiaTheme="minorHAnsi"/>
          <w:sz w:val="28"/>
          <w:szCs w:val="28"/>
        </w:rPr>
        <w:br/>
      </w:r>
      <w:r w:rsidRPr="00D142A1">
        <w:rPr>
          <w:rFonts w:eastAsiaTheme="minorHAnsi"/>
          <w:sz w:val="28"/>
          <w:szCs w:val="28"/>
        </w:rPr>
        <w:t>3</w:t>
      </w:r>
      <w:r w:rsidR="005C405F">
        <w:rPr>
          <w:rFonts w:eastAsiaTheme="minorHAnsi"/>
          <w:sz w:val="28"/>
          <w:szCs w:val="28"/>
        </w:rPr>
        <w:t>4</w:t>
      </w:r>
      <w:r w:rsidRPr="00D142A1">
        <w:rPr>
          <w:rFonts w:eastAsiaTheme="minorHAnsi"/>
          <w:sz w:val="28"/>
          <w:szCs w:val="28"/>
        </w:rPr>
        <w:t xml:space="preserve"> настоящего Порядка.</w:t>
      </w:r>
    </w:p>
    <w:p w14:paraId="184D7399" w14:textId="127843B6"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 xml:space="preserve">Министерство в течение 3 рабочих дней со дня поступления документов, предусмотренных абзацем первым настоящего пункта, </w:t>
      </w:r>
      <w:r w:rsidR="002F2DA9">
        <w:rPr>
          <w:rFonts w:eastAsiaTheme="minorHAnsi"/>
          <w:sz w:val="28"/>
          <w:szCs w:val="28"/>
        </w:rPr>
        <w:br/>
      </w:r>
      <w:r w:rsidRPr="00D142A1">
        <w:rPr>
          <w:rFonts w:eastAsiaTheme="minorHAnsi"/>
          <w:sz w:val="28"/>
          <w:szCs w:val="28"/>
        </w:rPr>
        <w:t xml:space="preserve">от получателя субсидии регистрирует их, осуществляет проверку </w:t>
      </w:r>
      <w:r w:rsidR="00903CDF">
        <w:rPr>
          <w:rFonts w:eastAsiaTheme="minorHAnsi"/>
          <w:sz w:val="28"/>
          <w:szCs w:val="28"/>
        </w:rPr>
        <w:br/>
      </w:r>
      <w:r w:rsidRPr="00D142A1">
        <w:rPr>
          <w:rFonts w:eastAsiaTheme="minorHAnsi"/>
          <w:sz w:val="28"/>
          <w:szCs w:val="28"/>
        </w:rPr>
        <w:t xml:space="preserve">и принимает решение о предоставлении субсидии или об отказе </w:t>
      </w:r>
      <w:r w:rsidR="00903CDF">
        <w:rPr>
          <w:rFonts w:eastAsiaTheme="minorHAnsi"/>
          <w:sz w:val="28"/>
          <w:szCs w:val="28"/>
        </w:rPr>
        <w:br/>
      </w:r>
      <w:r w:rsidRPr="00D142A1">
        <w:rPr>
          <w:rFonts w:eastAsiaTheme="minorHAnsi"/>
          <w:sz w:val="28"/>
          <w:szCs w:val="28"/>
        </w:rPr>
        <w:t>в предоставлении субсидии.</w:t>
      </w:r>
    </w:p>
    <w:p w14:paraId="6E587877" w14:textId="77777777"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Основаниями для отказа Министерством в предоставлении субсидии получателю субсидии являются:</w:t>
      </w:r>
    </w:p>
    <w:p w14:paraId="53125CCC" w14:textId="77777777"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несоответствие представленных получателем субсидии документов требованиям, установленным настоящим пунктом, или непредставление (представление не в полном объеме) указанных документов;</w:t>
      </w:r>
    </w:p>
    <w:p w14:paraId="027EE9C9" w14:textId="77777777"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установление факта недостоверности информации, представленной получателем субсидии.</w:t>
      </w:r>
    </w:p>
    <w:p w14:paraId="59DB782B" w14:textId="77777777"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В случае принятия решения об отказе в предоставлении субсидии Министерство уведомляет об этом получателя субсидии в течение</w:t>
      </w:r>
      <w:r w:rsidR="00467FF1" w:rsidRPr="00D142A1">
        <w:rPr>
          <w:rFonts w:eastAsiaTheme="minorHAnsi"/>
          <w:sz w:val="28"/>
          <w:szCs w:val="28"/>
        </w:rPr>
        <w:br/>
      </w:r>
      <w:r w:rsidRPr="00D142A1">
        <w:rPr>
          <w:rFonts w:eastAsiaTheme="minorHAnsi"/>
          <w:sz w:val="28"/>
          <w:szCs w:val="28"/>
        </w:rPr>
        <w:t>2 рабочих дней со дня принятия соответствующего решения.</w:t>
      </w:r>
    </w:p>
    <w:p w14:paraId="539DF3A5" w14:textId="77777777"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 xml:space="preserve">Субсидия перечисляется не позднее 10-го рабочего дня (за декабрь – не позднее 28 декабря текущего финансового года, в пределах остатка бюджетных ассигнований и лимитов бюджетных обязательств), следующего за днем принятия Министерством решения о предоставлении </w:t>
      </w:r>
      <w:r w:rsidRPr="00D142A1">
        <w:rPr>
          <w:rFonts w:eastAsiaTheme="minorHAnsi"/>
          <w:sz w:val="28"/>
          <w:szCs w:val="28"/>
        </w:rPr>
        <w:lastRenderedPageBreak/>
        <w:t>субсидии, по результатам рассмотрения и проверки документов, указанных в настоящем пункте.</w:t>
      </w:r>
    </w:p>
    <w:p w14:paraId="6D98F29B" w14:textId="759E2F9C" w:rsidR="00CF0644" w:rsidRPr="00D142A1" w:rsidRDefault="00CF0644" w:rsidP="00C82B82">
      <w:pPr>
        <w:pStyle w:val="a5"/>
        <w:widowControl/>
        <w:tabs>
          <w:tab w:val="left" w:pos="1134"/>
        </w:tabs>
        <w:adjustRightInd w:val="0"/>
        <w:ind w:left="0"/>
        <w:rPr>
          <w:rFonts w:eastAsiaTheme="minorHAnsi"/>
          <w:sz w:val="28"/>
          <w:szCs w:val="28"/>
        </w:rPr>
      </w:pPr>
      <w:r w:rsidRPr="00D142A1">
        <w:rPr>
          <w:rFonts w:eastAsiaTheme="minorHAnsi"/>
          <w:sz w:val="28"/>
          <w:szCs w:val="28"/>
        </w:rPr>
        <w:t xml:space="preserve">Субсидия перечисляется с лицевого счета Министерства, открытого </w:t>
      </w:r>
      <w:r w:rsidR="00903CDF">
        <w:rPr>
          <w:rFonts w:eastAsiaTheme="minorHAnsi"/>
          <w:sz w:val="28"/>
          <w:szCs w:val="28"/>
        </w:rPr>
        <w:br/>
      </w:r>
      <w:r w:rsidRPr="00D142A1">
        <w:rPr>
          <w:rFonts w:eastAsiaTheme="minorHAnsi"/>
          <w:sz w:val="28"/>
          <w:szCs w:val="28"/>
        </w:rPr>
        <w:t>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российской кредитной организации.</w:t>
      </w:r>
    </w:p>
    <w:p w14:paraId="1FA01334" w14:textId="77777777" w:rsidR="003D574A" w:rsidRPr="00D142A1" w:rsidRDefault="003D574A" w:rsidP="00C82B82">
      <w:pPr>
        <w:pStyle w:val="1"/>
        <w:tabs>
          <w:tab w:val="left" w:pos="385"/>
        </w:tabs>
        <w:spacing w:line="240" w:lineRule="auto"/>
        <w:jc w:val="both"/>
        <w:rPr>
          <w:b/>
          <w:sz w:val="28"/>
          <w:szCs w:val="28"/>
        </w:rPr>
      </w:pPr>
    </w:p>
    <w:p w14:paraId="5B0D8522" w14:textId="77777777" w:rsidR="003D574A" w:rsidRPr="00D142A1" w:rsidRDefault="003D574A" w:rsidP="001E3A42">
      <w:pPr>
        <w:pStyle w:val="1"/>
        <w:tabs>
          <w:tab w:val="left" w:pos="385"/>
        </w:tabs>
        <w:spacing w:line="240" w:lineRule="auto"/>
        <w:jc w:val="center"/>
        <w:rPr>
          <w:b/>
          <w:sz w:val="28"/>
          <w:szCs w:val="28"/>
        </w:rPr>
      </w:pPr>
      <w:r w:rsidRPr="00D142A1">
        <w:rPr>
          <w:b/>
          <w:sz w:val="28"/>
          <w:szCs w:val="28"/>
          <w:lang w:val="en-US"/>
        </w:rPr>
        <w:t>III</w:t>
      </w:r>
      <w:r w:rsidRPr="00D142A1">
        <w:rPr>
          <w:b/>
          <w:sz w:val="28"/>
          <w:szCs w:val="28"/>
        </w:rPr>
        <w:t>. Порядок представления отчетности, осуществления контроля (мониторинга) за соблюдением условий и порядка предоставления субсиди</w:t>
      </w:r>
      <w:r w:rsidR="002F2DA9">
        <w:rPr>
          <w:b/>
          <w:sz w:val="28"/>
          <w:szCs w:val="28"/>
        </w:rPr>
        <w:t>й</w:t>
      </w:r>
      <w:r w:rsidRPr="00D142A1">
        <w:rPr>
          <w:b/>
          <w:sz w:val="28"/>
          <w:szCs w:val="28"/>
        </w:rPr>
        <w:t xml:space="preserve"> и ответственность за их нарушение</w:t>
      </w:r>
    </w:p>
    <w:p w14:paraId="57258B58" w14:textId="77777777" w:rsidR="00DD38B1" w:rsidRDefault="00DD38B1" w:rsidP="00C82B82">
      <w:pPr>
        <w:autoSpaceDE/>
        <w:autoSpaceDN/>
        <w:ind w:right="48" w:firstLine="708"/>
        <w:jc w:val="both"/>
        <w:rPr>
          <w:sz w:val="28"/>
          <w:szCs w:val="28"/>
        </w:rPr>
      </w:pPr>
    </w:p>
    <w:p w14:paraId="0FBECF39" w14:textId="416378FD" w:rsidR="00DD38B1" w:rsidRPr="00DD38B1" w:rsidRDefault="00DD38B1" w:rsidP="00C82B82">
      <w:pPr>
        <w:autoSpaceDE/>
        <w:autoSpaceDN/>
        <w:ind w:right="48" w:firstLine="708"/>
        <w:jc w:val="both"/>
        <w:rPr>
          <w:sz w:val="28"/>
          <w:szCs w:val="28"/>
        </w:rPr>
      </w:pPr>
      <w:r>
        <w:rPr>
          <w:sz w:val="28"/>
          <w:szCs w:val="28"/>
        </w:rPr>
        <w:t>23</w:t>
      </w:r>
      <w:r w:rsidRPr="00DD38B1">
        <w:rPr>
          <w:sz w:val="28"/>
          <w:szCs w:val="28"/>
        </w:rPr>
        <w:t xml:space="preserve">. Получатель субсидии представляет в Министерство отчет </w:t>
      </w:r>
      <w:r w:rsidR="00903CDF">
        <w:rPr>
          <w:sz w:val="28"/>
          <w:szCs w:val="28"/>
        </w:rPr>
        <w:br/>
      </w:r>
      <w:r w:rsidRPr="00DD38B1">
        <w:rPr>
          <w:sz w:val="28"/>
          <w:szCs w:val="28"/>
        </w:rPr>
        <w:t>о достижении значения результата предоставления субсидии в Электронном бюджете по форме, установленной типовой формой соглашения, утвержденной Министерством финансов Российской Федерации.</w:t>
      </w:r>
    </w:p>
    <w:p w14:paraId="26207FB9" w14:textId="77777777" w:rsidR="00DD38B1" w:rsidRPr="00DD38B1" w:rsidRDefault="00DD38B1" w:rsidP="00C82B82">
      <w:pPr>
        <w:autoSpaceDE/>
        <w:autoSpaceDN/>
        <w:ind w:right="48" w:firstLine="708"/>
        <w:jc w:val="both"/>
        <w:rPr>
          <w:sz w:val="28"/>
          <w:szCs w:val="28"/>
        </w:rPr>
      </w:pPr>
      <w:r w:rsidRPr="00DD38B1">
        <w:rPr>
          <w:sz w:val="28"/>
          <w:szCs w:val="28"/>
        </w:rPr>
        <w:t>Сроки предоставления отчета:</w:t>
      </w:r>
    </w:p>
    <w:p w14:paraId="47D090A8" w14:textId="77777777" w:rsidR="00DD38B1" w:rsidRPr="00DD38B1" w:rsidRDefault="00DD38B1" w:rsidP="00C82B82">
      <w:pPr>
        <w:autoSpaceDE/>
        <w:autoSpaceDN/>
        <w:ind w:right="48" w:firstLine="708"/>
        <w:jc w:val="both"/>
        <w:rPr>
          <w:sz w:val="28"/>
          <w:szCs w:val="28"/>
        </w:rPr>
      </w:pPr>
      <w:r w:rsidRPr="00DD38B1">
        <w:rPr>
          <w:sz w:val="28"/>
          <w:szCs w:val="28"/>
        </w:rPr>
        <w:t>1) за I, II, III кварталы - не позднее 10 числа месяца, следующего за отчетным кварталом;</w:t>
      </w:r>
    </w:p>
    <w:p w14:paraId="274A5C91" w14:textId="77777777" w:rsidR="00DD38B1" w:rsidRPr="00DD38B1" w:rsidRDefault="00DD38B1" w:rsidP="00C82B82">
      <w:pPr>
        <w:autoSpaceDE/>
        <w:autoSpaceDN/>
        <w:ind w:right="48" w:firstLine="708"/>
        <w:jc w:val="both"/>
        <w:rPr>
          <w:sz w:val="28"/>
          <w:szCs w:val="28"/>
        </w:rPr>
      </w:pPr>
      <w:r w:rsidRPr="00DD38B1">
        <w:rPr>
          <w:sz w:val="28"/>
          <w:szCs w:val="28"/>
        </w:rPr>
        <w:t>2) за год - не позднее 20 января года, следующего за отчетным годом.</w:t>
      </w:r>
    </w:p>
    <w:p w14:paraId="6ACDF0DA" w14:textId="0B8829CE" w:rsidR="00DD38B1" w:rsidRPr="00DD38B1" w:rsidRDefault="00DD38B1" w:rsidP="00C82B82">
      <w:pPr>
        <w:autoSpaceDE/>
        <w:autoSpaceDN/>
        <w:ind w:right="48" w:firstLine="708"/>
        <w:jc w:val="both"/>
        <w:rPr>
          <w:sz w:val="28"/>
          <w:szCs w:val="28"/>
        </w:rPr>
      </w:pPr>
      <w:r>
        <w:rPr>
          <w:sz w:val="28"/>
          <w:szCs w:val="28"/>
        </w:rPr>
        <w:t>24</w:t>
      </w:r>
      <w:r w:rsidRPr="00DD38B1">
        <w:rPr>
          <w:sz w:val="28"/>
          <w:szCs w:val="28"/>
        </w:rPr>
        <w:t>. Министерство осуществляет проверку и принятие отчета в срок, не превышающий 10 рабочих дней со дня представления такого отчета.</w:t>
      </w:r>
    </w:p>
    <w:p w14:paraId="799DD4A7" w14:textId="5083249A" w:rsidR="00DD38B1" w:rsidRPr="00DD38B1" w:rsidRDefault="00DD38B1" w:rsidP="00C82B82">
      <w:pPr>
        <w:autoSpaceDE/>
        <w:autoSpaceDN/>
        <w:ind w:right="48" w:firstLine="708"/>
        <w:jc w:val="both"/>
        <w:rPr>
          <w:sz w:val="28"/>
          <w:szCs w:val="28"/>
        </w:rPr>
      </w:pPr>
      <w:r>
        <w:rPr>
          <w:sz w:val="28"/>
          <w:szCs w:val="28"/>
        </w:rPr>
        <w:t>25</w:t>
      </w:r>
      <w:r w:rsidRPr="00DD38B1">
        <w:rPr>
          <w:sz w:val="28"/>
          <w:szCs w:val="28"/>
        </w:rPr>
        <w:t>. Мониторинг достижения результата предоставления субсидии не проводится.</w:t>
      </w:r>
    </w:p>
    <w:p w14:paraId="36F3F571" w14:textId="5584E808" w:rsidR="00DD38B1" w:rsidRPr="00DD38B1" w:rsidRDefault="00DD38B1" w:rsidP="001E3A42">
      <w:pPr>
        <w:autoSpaceDE/>
        <w:autoSpaceDN/>
        <w:ind w:right="48" w:firstLine="708"/>
        <w:jc w:val="center"/>
        <w:rPr>
          <w:b/>
          <w:sz w:val="28"/>
          <w:szCs w:val="28"/>
        </w:rPr>
      </w:pPr>
      <w:r w:rsidRPr="00DD38B1">
        <w:rPr>
          <w:b/>
          <w:sz w:val="28"/>
          <w:szCs w:val="28"/>
          <w:lang w:val="en-US"/>
        </w:rPr>
        <w:t>IV</w:t>
      </w:r>
      <w:r w:rsidRPr="00DD38B1">
        <w:rPr>
          <w:b/>
          <w:sz w:val="28"/>
          <w:szCs w:val="28"/>
        </w:rPr>
        <w:t>. Требования об осуществлении контроля</w:t>
      </w:r>
    </w:p>
    <w:p w14:paraId="481BC3BF" w14:textId="77777777" w:rsidR="00DD38B1" w:rsidRPr="00DD38B1" w:rsidRDefault="00DD38B1" w:rsidP="001E3A42">
      <w:pPr>
        <w:autoSpaceDE/>
        <w:autoSpaceDN/>
        <w:ind w:right="48" w:firstLine="708"/>
        <w:jc w:val="center"/>
        <w:rPr>
          <w:b/>
          <w:sz w:val="28"/>
          <w:szCs w:val="28"/>
        </w:rPr>
      </w:pPr>
      <w:r w:rsidRPr="00DD38B1">
        <w:rPr>
          <w:b/>
          <w:sz w:val="28"/>
          <w:szCs w:val="28"/>
        </w:rPr>
        <w:t>за соблюдением условий и порядка предоставления субсидий</w:t>
      </w:r>
    </w:p>
    <w:p w14:paraId="6C314C1A" w14:textId="46ACA843" w:rsidR="00DD38B1" w:rsidRPr="00DD38B1" w:rsidRDefault="00DD38B1" w:rsidP="001E3A42">
      <w:pPr>
        <w:autoSpaceDE/>
        <w:autoSpaceDN/>
        <w:ind w:right="48" w:firstLine="708"/>
        <w:jc w:val="center"/>
        <w:rPr>
          <w:b/>
          <w:sz w:val="28"/>
          <w:szCs w:val="28"/>
        </w:rPr>
      </w:pPr>
      <w:r w:rsidRPr="00DD38B1">
        <w:rPr>
          <w:b/>
          <w:sz w:val="28"/>
          <w:szCs w:val="28"/>
        </w:rPr>
        <w:t>и ответственности за их нарушение</w:t>
      </w:r>
    </w:p>
    <w:p w14:paraId="68BFF877" w14:textId="77777777" w:rsidR="00DD38B1" w:rsidRPr="00DD38B1" w:rsidRDefault="00DD38B1" w:rsidP="001E3A42">
      <w:pPr>
        <w:autoSpaceDE/>
        <w:autoSpaceDN/>
        <w:ind w:right="48" w:firstLine="708"/>
        <w:jc w:val="center"/>
        <w:rPr>
          <w:sz w:val="28"/>
          <w:szCs w:val="28"/>
        </w:rPr>
      </w:pPr>
    </w:p>
    <w:p w14:paraId="3A4179DB" w14:textId="7ACDF59E" w:rsidR="00DD38B1" w:rsidRPr="00DD38B1" w:rsidRDefault="00DD38B1" w:rsidP="00C82B82">
      <w:pPr>
        <w:autoSpaceDE/>
        <w:autoSpaceDN/>
        <w:ind w:right="48" w:firstLine="708"/>
        <w:jc w:val="both"/>
        <w:rPr>
          <w:sz w:val="28"/>
          <w:szCs w:val="28"/>
        </w:rPr>
      </w:pPr>
      <w:r>
        <w:rPr>
          <w:sz w:val="28"/>
          <w:szCs w:val="28"/>
        </w:rPr>
        <w:t>26</w:t>
      </w:r>
      <w:r w:rsidRPr="00DD38B1">
        <w:rPr>
          <w:sz w:val="28"/>
          <w:szCs w:val="28"/>
        </w:rPr>
        <w:t>.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14:paraId="61D648CB" w14:textId="7C9B4A3D" w:rsidR="00DD38B1" w:rsidRPr="00DD38B1" w:rsidRDefault="00DD38B1" w:rsidP="00C82B82">
      <w:pPr>
        <w:autoSpaceDE/>
        <w:autoSpaceDN/>
        <w:ind w:right="48" w:firstLine="708"/>
        <w:jc w:val="both"/>
        <w:rPr>
          <w:sz w:val="28"/>
          <w:szCs w:val="28"/>
        </w:rPr>
      </w:pPr>
      <w:r w:rsidRPr="00DD38B1">
        <w:rPr>
          <w:sz w:val="28"/>
          <w:szCs w:val="28"/>
        </w:rPr>
        <w:t>Органы государственного фи</w:t>
      </w:r>
      <w:r w:rsidR="00AB0B93">
        <w:rPr>
          <w:sz w:val="28"/>
          <w:szCs w:val="28"/>
        </w:rPr>
        <w:t xml:space="preserve">нансового контроля осуществляют </w:t>
      </w:r>
      <w:r w:rsidRPr="00DD38B1">
        <w:rPr>
          <w:sz w:val="28"/>
          <w:szCs w:val="28"/>
        </w:rPr>
        <w:t>проверку в соответствии со статьями 268.1 и 269.2 Бюджетного кодекса Российской Федерации.</w:t>
      </w:r>
    </w:p>
    <w:p w14:paraId="74B382C9" w14:textId="77777777" w:rsidR="00DD38B1" w:rsidRPr="00DD38B1" w:rsidRDefault="00DD38B1" w:rsidP="00C82B82">
      <w:pPr>
        <w:autoSpaceDE/>
        <w:autoSpaceDN/>
        <w:ind w:right="48" w:firstLine="708"/>
        <w:jc w:val="both"/>
        <w:rPr>
          <w:sz w:val="28"/>
          <w:szCs w:val="28"/>
        </w:rPr>
      </w:pPr>
      <w:r w:rsidRPr="00DD38B1">
        <w:rPr>
          <w:sz w:val="28"/>
          <w:szCs w:val="28"/>
        </w:rPr>
        <w:t>Получатели субсидии представляют документы и материалы, оказывают содействие министерству и/или органам государственного финансового контроля по их обращениям.</w:t>
      </w:r>
    </w:p>
    <w:p w14:paraId="25AD6091" w14:textId="135CA2D7" w:rsidR="00DD38B1" w:rsidRPr="00DD38B1" w:rsidRDefault="00AB0B93" w:rsidP="00C82B82">
      <w:pPr>
        <w:autoSpaceDE/>
        <w:autoSpaceDN/>
        <w:ind w:right="48" w:firstLine="708"/>
        <w:jc w:val="both"/>
        <w:rPr>
          <w:sz w:val="28"/>
          <w:szCs w:val="28"/>
        </w:rPr>
      </w:pPr>
      <w:r>
        <w:rPr>
          <w:sz w:val="28"/>
          <w:szCs w:val="28"/>
        </w:rPr>
        <w:t>27</w:t>
      </w:r>
      <w:r w:rsidR="00DD38B1" w:rsidRPr="00DD38B1">
        <w:rPr>
          <w:sz w:val="28"/>
          <w:szCs w:val="28"/>
        </w:rPr>
        <w:t xml:space="preserve">. В случаях выявления нарушения условий и порядка предоставления субсидии, установленных при их предоставлении, выявленного в том числе по фактам проверок, проводимых министерством и органами государственного финансового контроля, а также </w:t>
      </w:r>
      <w:proofErr w:type="spellStart"/>
      <w:r w:rsidR="00DD38B1" w:rsidRPr="00DD38B1">
        <w:rPr>
          <w:sz w:val="28"/>
          <w:szCs w:val="28"/>
        </w:rPr>
        <w:t>недостижения</w:t>
      </w:r>
      <w:proofErr w:type="spellEnd"/>
      <w:r w:rsidR="00DD38B1" w:rsidRPr="00DD38B1">
        <w:rPr>
          <w:sz w:val="28"/>
          <w:szCs w:val="28"/>
        </w:rPr>
        <w:t xml:space="preserve"> получателем субсидии значения результата предоставления субсидии, субсидии подлежат возврату в бюджет Республики </w:t>
      </w:r>
      <w:r w:rsidR="00C519AB">
        <w:rPr>
          <w:sz w:val="28"/>
          <w:szCs w:val="28"/>
        </w:rPr>
        <w:t xml:space="preserve">Дагестан </w:t>
      </w:r>
      <w:r w:rsidR="00DD38B1" w:rsidRPr="00DD38B1">
        <w:rPr>
          <w:sz w:val="28"/>
          <w:szCs w:val="28"/>
        </w:rPr>
        <w:t xml:space="preserve">в течение 10 рабочих дней со дня получения получателем субсидии </w:t>
      </w:r>
      <w:r w:rsidR="00DD38B1" w:rsidRPr="00DD38B1">
        <w:rPr>
          <w:sz w:val="28"/>
          <w:szCs w:val="28"/>
        </w:rPr>
        <w:lastRenderedPageBreak/>
        <w:t>соответствующего требования, в объеме выявленных нарушений.</w:t>
      </w:r>
    </w:p>
    <w:p w14:paraId="30B961FD" w14:textId="075E64C9" w:rsidR="003D574A" w:rsidRPr="00D142A1" w:rsidRDefault="00DD38B1" w:rsidP="00C82B82">
      <w:pPr>
        <w:autoSpaceDE/>
        <w:autoSpaceDN/>
        <w:ind w:right="48" w:firstLine="708"/>
        <w:jc w:val="both"/>
        <w:rPr>
          <w:sz w:val="28"/>
          <w:szCs w:val="28"/>
        </w:rPr>
      </w:pPr>
      <w:r w:rsidRPr="00DD38B1">
        <w:rPr>
          <w:sz w:val="28"/>
          <w:szCs w:val="28"/>
        </w:rPr>
        <w:t>Требование о возврате субсидии может быть передано получателю субсидии (его руководителю или уполномоченному представителю) лично под расписку или направлено заказным письмом.</w:t>
      </w:r>
    </w:p>
    <w:p w14:paraId="0531A45D" w14:textId="426950E3" w:rsidR="00DD38B1" w:rsidRPr="00DD38B1" w:rsidRDefault="00DD38B1" w:rsidP="00C82B82">
      <w:pPr>
        <w:jc w:val="both"/>
        <w:rPr>
          <w:b/>
          <w:sz w:val="28"/>
          <w:szCs w:val="28"/>
        </w:rPr>
      </w:pPr>
    </w:p>
    <w:p w14:paraId="5B858303" w14:textId="3534B6BA" w:rsidR="003D574A" w:rsidRPr="00D142A1" w:rsidRDefault="003D574A" w:rsidP="001E3A42">
      <w:pPr>
        <w:ind w:firstLine="709"/>
        <w:jc w:val="center"/>
        <w:rPr>
          <w:b/>
          <w:sz w:val="28"/>
          <w:szCs w:val="28"/>
        </w:rPr>
      </w:pPr>
      <w:r w:rsidRPr="00D142A1">
        <w:rPr>
          <w:b/>
          <w:sz w:val="28"/>
          <w:szCs w:val="28"/>
          <w:lang w:val="en-US"/>
        </w:rPr>
        <w:t>V</w:t>
      </w:r>
      <w:r w:rsidRPr="00D142A1">
        <w:rPr>
          <w:b/>
          <w:sz w:val="28"/>
          <w:szCs w:val="28"/>
        </w:rPr>
        <w:t>. Порядок проведения отбора</w:t>
      </w:r>
    </w:p>
    <w:p w14:paraId="2BFFE787" w14:textId="77777777" w:rsidR="003D574A" w:rsidRPr="00D142A1" w:rsidRDefault="003D574A" w:rsidP="00C82B82">
      <w:pPr>
        <w:autoSpaceDE/>
        <w:autoSpaceDN/>
        <w:ind w:right="48" w:firstLine="708"/>
        <w:jc w:val="both"/>
        <w:rPr>
          <w:bCs/>
          <w:sz w:val="28"/>
          <w:szCs w:val="28"/>
        </w:rPr>
      </w:pPr>
    </w:p>
    <w:p w14:paraId="1D8F54DA" w14:textId="77777777" w:rsidR="00AB0B93" w:rsidRDefault="00AB0B93" w:rsidP="00C82B82">
      <w:pPr>
        <w:tabs>
          <w:tab w:val="left" w:pos="709"/>
        </w:tabs>
        <w:autoSpaceDE/>
        <w:autoSpaceDN/>
        <w:jc w:val="both"/>
        <w:rPr>
          <w:bCs/>
          <w:sz w:val="28"/>
          <w:szCs w:val="28"/>
        </w:rPr>
      </w:pPr>
      <w:r>
        <w:rPr>
          <w:bCs/>
          <w:sz w:val="28"/>
          <w:szCs w:val="28"/>
        </w:rPr>
        <w:tab/>
        <w:t xml:space="preserve">28. </w:t>
      </w:r>
      <w:r w:rsidR="003D574A" w:rsidRPr="00AB0B93">
        <w:rPr>
          <w:bCs/>
          <w:sz w:val="28"/>
          <w:szCs w:val="28"/>
        </w:rPr>
        <w:t xml:space="preserve">Государственной информационной системой, обеспечивающей проведение отбора получателей субсидий является система «Электронный бюджет». </w:t>
      </w:r>
    </w:p>
    <w:p w14:paraId="479C3764" w14:textId="77777777" w:rsidR="00523572" w:rsidRDefault="00AB0B93" w:rsidP="00C82B82">
      <w:pPr>
        <w:tabs>
          <w:tab w:val="left" w:pos="709"/>
        </w:tabs>
        <w:autoSpaceDE/>
        <w:autoSpaceDN/>
        <w:jc w:val="both"/>
        <w:rPr>
          <w:bCs/>
          <w:sz w:val="28"/>
          <w:szCs w:val="28"/>
        </w:rPr>
      </w:pPr>
      <w:r>
        <w:rPr>
          <w:bCs/>
          <w:sz w:val="28"/>
          <w:szCs w:val="28"/>
        </w:rPr>
        <w:tab/>
        <w:t xml:space="preserve">29. </w:t>
      </w:r>
      <w:r w:rsidR="003D574A" w:rsidRPr="00AB0B93">
        <w:rPr>
          <w:bCs/>
          <w:sz w:val="28"/>
          <w:szCs w:val="28"/>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 </w:t>
      </w:r>
    </w:p>
    <w:p w14:paraId="3FB7A8FB" w14:textId="4A0ABF9C" w:rsidR="003D574A" w:rsidRPr="00523572" w:rsidRDefault="00523572" w:rsidP="00C82B82">
      <w:pPr>
        <w:tabs>
          <w:tab w:val="left" w:pos="709"/>
        </w:tabs>
        <w:autoSpaceDE/>
        <w:autoSpaceDN/>
        <w:jc w:val="both"/>
        <w:rPr>
          <w:bCs/>
          <w:sz w:val="28"/>
          <w:szCs w:val="28"/>
        </w:rPr>
      </w:pPr>
      <w:r>
        <w:rPr>
          <w:bCs/>
          <w:sz w:val="28"/>
          <w:szCs w:val="28"/>
        </w:rPr>
        <w:tab/>
        <w:t xml:space="preserve">30. </w:t>
      </w:r>
      <w:r w:rsidR="003D574A" w:rsidRPr="00523572">
        <w:rPr>
          <w:bCs/>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903CDF">
        <w:rPr>
          <w:bCs/>
          <w:sz w:val="28"/>
          <w:szCs w:val="28"/>
        </w:rPr>
        <w:br/>
      </w:r>
      <w:r w:rsidR="003D574A" w:rsidRPr="00523572">
        <w:rPr>
          <w:bCs/>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903CDF">
        <w:rPr>
          <w:bCs/>
          <w:sz w:val="28"/>
          <w:szCs w:val="28"/>
        </w:rPr>
        <w:br/>
      </w:r>
      <w:r w:rsidR="003D574A" w:rsidRPr="00523572">
        <w:rPr>
          <w:bCs/>
          <w:sz w:val="28"/>
          <w:szCs w:val="28"/>
        </w:rPr>
        <w:t>в электронной форме».</w:t>
      </w:r>
    </w:p>
    <w:p w14:paraId="03DA87B8" w14:textId="13087B11" w:rsidR="003D574A" w:rsidRPr="000A7345" w:rsidRDefault="003D574A" w:rsidP="00C82B82">
      <w:pPr>
        <w:pStyle w:val="a5"/>
        <w:numPr>
          <w:ilvl w:val="0"/>
          <w:numId w:val="7"/>
        </w:numPr>
        <w:tabs>
          <w:tab w:val="left" w:pos="1134"/>
        </w:tabs>
        <w:autoSpaceDE/>
        <w:autoSpaceDN/>
        <w:ind w:left="0" w:firstLine="709"/>
        <w:rPr>
          <w:bCs/>
          <w:sz w:val="28"/>
          <w:szCs w:val="28"/>
        </w:rPr>
      </w:pPr>
      <w:r w:rsidRPr="000A7345">
        <w:rPr>
          <w:bCs/>
          <w:sz w:val="28"/>
          <w:szCs w:val="28"/>
        </w:rPr>
        <w:t xml:space="preserve">Министерство проводит отбор </w:t>
      </w:r>
      <w:r w:rsidR="00172554" w:rsidRPr="000A7345">
        <w:rPr>
          <w:bCs/>
          <w:sz w:val="28"/>
          <w:szCs w:val="28"/>
        </w:rPr>
        <w:t xml:space="preserve">на </w:t>
      </w:r>
      <w:r w:rsidRPr="000A7345">
        <w:rPr>
          <w:bCs/>
          <w:sz w:val="28"/>
          <w:szCs w:val="28"/>
        </w:rPr>
        <w:t>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категори</w:t>
      </w:r>
      <w:r w:rsidR="002F2DA9" w:rsidRPr="000A7345">
        <w:rPr>
          <w:bCs/>
          <w:sz w:val="28"/>
          <w:szCs w:val="28"/>
        </w:rPr>
        <w:t>ям и требованиям, установленным</w:t>
      </w:r>
      <w:r w:rsidRPr="000A7345">
        <w:rPr>
          <w:bCs/>
          <w:sz w:val="28"/>
          <w:szCs w:val="28"/>
        </w:rPr>
        <w:t xml:space="preserve"> пунктами 7 и 10 настоящего Порядка, и очередности поступления заявок на участие в отборе получателей субсидий.</w:t>
      </w:r>
    </w:p>
    <w:p w14:paraId="71954BD9" w14:textId="77777777" w:rsidR="003D574A" w:rsidRPr="00D142A1" w:rsidRDefault="003D574A" w:rsidP="00C82B82">
      <w:pPr>
        <w:ind w:firstLine="709"/>
        <w:jc w:val="both"/>
        <w:rPr>
          <w:sz w:val="28"/>
          <w:szCs w:val="28"/>
        </w:rPr>
      </w:pPr>
      <w:r w:rsidRPr="00D142A1">
        <w:rPr>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w:t>
      </w:r>
      <w:r w:rsidRPr="00D142A1">
        <w:t xml:space="preserve"> </w:t>
      </w:r>
      <w:r w:rsidRPr="00D142A1">
        <w:rPr>
          <w:sz w:val="28"/>
          <w:szCs w:val="28"/>
        </w:rPr>
        <w:t xml:space="preserve">подпунктами «а» </w:t>
      </w:r>
      <w:r w:rsidR="00172554" w:rsidRPr="00D142A1">
        <w:rPr>
          <w:sz w:val="28"/>
          <w:szCs w:val="28"/>
        </w:rPr>
        <w:t>–</w:t>
      </w:r>
      <w:r w:rsidRPr="00D142A1">
        <w:rPr>
          <w:sz w:val="28"/>
          <w:szCs w:val="28"/>
        </w:rPr>
        <w:t xml:space="preserve"> «и»  пункта 10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w:t>
      </w:r>
      <w:r w:rsidR="00172554" w:rsidRPr="00D142A1">
        <w:rPr>
          <w:sz w:val="28"/>
          <w:szCs w:val="28"/>
        </w:rPr>
        <w:t>когда</w:t>
      </w:r>
      <w:r w:rsidRPr="00D142A1">
        <w:rPr>
          <w:sz w:val="28"/>
          <w:szCs w:val="28"/>
        </w:rPr>
        <w:t xml:space="preserve"> участник отбора готов представить указанные документы и информацию Министерству по собственной инициативе.</w:t>
      </w:r>
    </w:p>
    <w:p w14:paraId="078BB1E8" w14:textId="77777777" w:rsidR="003D574A" w:rsidRPr="00D142A1" w:rsidRDefault="003D574A" w:rsidP="00C82B82">
      <w:pPr>
        <w:ind w:firstLine="709"/>
        <w:jc w:val="both"/>
        <w:rPr>
          <w:sz w:val="28"/>
          <w:szCs w:val="28"/>
        </w:rPr>
      </w:pPr>
      <w:r w:rsidRPr="00D142A1">
        <w:rPr>
          <w:sz w:val="28"/>
          <w:szCs w:val="28"/>
        </w:rPr>
        <w:t xml:space="preserve">Проверка участника отбора на соответствие требованиям, указанным в подпунктах «а» </w:t>
      </w:r>
      <w:r w:rsidR="00172554" w:rsidRPr="00D142A1">
        <w:rPr>
          <w:sz w:val="28"/>
          <w:szCs w:val="28"/>
        </w:rPr>
        <w:t xml:space="preserve">– </w:t>
      </w:r>
      <w:r w:rsidRPr="00D142A1">
        <w:rPr>
          <w:sz w:val="28"/>
          <w:szCs w:val="28"/>
        </w:rPr>
        <w:t>«и» пункта 10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534BE51" w14:textId="6B37AF22" w:rsidR="003D574A" w:rsidRPr="00D142A1" w:rsidRDefault="003D574A" w:rsidP="00C82B82">
      <w:pPr>
        <w:ind w:firstLine="709"/>
        <w:jc w:val="both"/>
        <w:rPr>
          <w:sz w:val="28"/>
          <w:szCs w:val="28"/>
        </w:rPr>
      </w:pPr>
      <w:r w:rsidRPr="00D142A1">
        <w:rPr>
          <w:sz w:val="28"/>
          <w:szCs w:val="28"/>
        </w:rPr>
        <w:t>Подтверждение соответствия участника отбора требовани</w:t>
      </w:r>
      <w:r w:rsidR="00172554" w:rsidRPr="00D142A1">
        <w:rPr>
          <w:sz w:val="28"/>
          <w:szCs w:val="28"/>
        </w:rPr>
        <w:t>ям, указанным в подпунктах «а» –</w:t>
      </w:r>
      <w:r w:rsidRPr="00D142A1">
        <w:rPr>
          <w:sz w:val="28"/>
          <w:szCs w:val="28"/>
        </w:rPr>
        <w:t xml:space="preserve"> «и» пункта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w:t>
      </w:r>
      <w:r w:rsidRPr="00D142A1">
        <w:rPr>
          <w:sz w:val="28"/>
          <w:szCs w:val="28"/>
        </w:rPr>
        <w:lastRenderedPageBreak/>
        <w:t xml:space="preserve">проставления в электронном виде участником отбора отметок </w:t>
      </w:r>
      <w:r w:rsidR="00903CDF">
        <w:rPr>
          <w:sz w:val="28"/>
          <w:szCs w:val="28"/>
        </w:rPr>
        <w:br/>
      </w:r>
      <w:r w:rsidRPr="00D142A1">
        <w:rPr>
          <w:sz w:val="28"/>
          <w:szCs w:val="28"/>
        </w:rPr>
        <w:t>о соответствии указанным требованиям посредством заполнения соответствующих экранных форм веб-интерфейса системы «Электронный бюджет».</w:t>
      </w:r>
    </w:p>
    <w:p w14:paraId="2375E346" w14:textId="5067AEB5" w:rsidR="003D574A" w:rsidRPr="000A7345" w:rsidRDefault="003D574A" w:rsidP="00C82B82">
      <w:pPr>
        <w:pStyle w:val="a5"/>
        <w:numPr>
          <w:ilvl w:val="0"/>
          <w:numId w:val="7"/>
        </w:numPr>
        <w:tabs>
          <w:tab w:val="left" w:pos="360"/>
        </w:tabs>
        <w:ind w:left="0" w:firstLine="709"/>
        <w:rPr>
          <w:sz w:val="28"/>
          <w:szCs w:val="28"/>
        </w:rPr>
      </w:pPr>
      <w:r w:rsidRPr="000A7345">
        <w:rPr>
          <w:sz w:val="28"/>
          <w:szCs w:val="28"/>
        </w:rPr>
        <w:t xml:space="preserve">Для проведения отбора получателей субсидий Министерство размещает на едином портале, а также на сайте Министерства в подразделе «Стимулирование использования газомоторного топлива и развития газозаправочной инфраструктуры в Республике Дагестан» раздела «Программы и проекты» объявление о проведении отбора на предоставление субсидий на возмещение </w:t>
      </w:r>
      <w:r w:rsidRPr="000A7345">
        <w:rPr>
          <w:sz w:val="28"/>
          <w:szCs w:val="28"/>
          <w:lang w:eastAsia="ar-SA"/>
        </w:rPr>
        <w:t xml:space="preserve">недополученных доходов в связи с предоставлением такими лицами скидки владельцам транспортных средств </w:t>
      </w:r>
      <w:r w:rsidRPr="000A7345">
        <w:rPr>
          <w:sz w:val="28"/>
          <w:szCs w:val="28"/>
        </w:rPr>
        <w:t>не позднее 30 ноября текущего года.</w:t>
      </w:r>
    </w:p>
    <w:p w14:paraId="7C9CB098" w14:textId="3AB2EB81" w:rsidR="003D574A" w:rsidRPr="00D142A1" w:rsidRDefault="003D574A" w:rsidP="00C82B82">
      <w:pPr>
        <w:ind w:firstLine="709"/>
        <w:jc w:val="both"/>
        <w:rPr>
          <w:sz w:val="28"/>
          <w:szCs w:val="28"/>
        </w:rPr>
      </w:pPr>
      <w:r w:rsidRPr="00D142A1">
        <w:rPr>
          <w:sz w:val="28"/>
          <w:szCs w:val="28"/>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w:t>
      </w:r>
      <w:r w:rsidR="00903CDF">
        <w:rPr>
          <w:sz w:val="28"/>
          <w:szCs w:val="28"/>
        </w:rPr>
        <w:br/>
      </w:r>
      <w:r w:rsidRPr="00D142A1">
        <w:rPr>
          <w:sz w:val="28"/>
          <w:szCs w:val="28"/>
        </w:rPr>
        <w:t>в себя следующую информацию:</w:t>
      </w:r>
    </w:p>
    <w:p w14:paraId="222FB1F4" w14:textId="77777777" w:rsidR="003D574A" w:rsidRPr="00D142A1" w:rsidRDefault="003D574A" w:rsidP="00C82B82">
      <w:pPr>
        <w:ind w:firstLine="709"/>
        <w:jc w:val="both"/>
        <w:rPr>
          <w:sz w:val="28"/>
          <w:szCs w:val="28"/>
        </w:rPr>
      </w:pPr>
      <w:r w:rsidRPr="00D142A1">
        <w:rPr>
          <w:sz w:val="28"/>
          <w:szCs w:val="28"/>
        </w:rPr>
        <w:t>а) способ проведения отбора;</w:t>
      </w:r>
    </w:p>
    <w:p w14:paraId="1ACAA580" w14:textId="77777777" w:rsidR="003D574A" w:rsidRPr="00D142A1" w:rsidRDefault="003D574A" w:rsidP="00C82B82">
      <w:pPr>
        <w:ind w:firstLine="709"/>
        <w:jc w:val="both"/>
        <w:rPr>
          <w:sz w:val="28"/>
          <w:szCs w:val="28"/>
        </w:rPr>
      </w:pPr>
      <w:r w:rsidRPr="00D142A1">
        <w:rPr>
          <w:sz w:val="28"/>
          <w:szCs w:val="28"/>
        </w:rPr>
        <w:t>б) сроки проведения отбора;</w:t>
      </w:r>
    </w:p>
    <w:p w14:paraId="6B3BDA64" w14:textId="77777777" w:rsidR="003D574A" w:rsidRPr="00D142A1" w:rsidRDefault="003D574A" w:rsidP="00C82B82">
      <w:pPr>
        <w:autoSpaceDE/>
        <w:autoSpaceDN/>
        <w:ind w:firstLine="709"/>
        <w:contextualSpacing/>
        <w:jc w:val="both"/>
        <w:rPr>
          <w:sz w:val="28"/>
          <w:szCs w:val="28"/>
        </w:rPr>
      </w:pPr>
      <w:r w:rsidRPr="00D142A1">
        <w:rPr>
          <w:sz w:val="28"/>
          <w:szCs w:val="28"/>
        </w:rPr>
        <w:t>в) 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723625B0" w14:textId="77777777" w:rsidR="003D574A" w:rsidRPr="00D142A1" w:rsidRDefault="003D574A" w:rsidP="00C82B82">
      <w:pPr>
        <w:autoSpaceDE/>
        <w:autoSpaceDN/>
        <w:ind w:right="140" w:firstLine="709"/>
        <w:contextualSpacing/>
        <w:jc w:val="both"/>
        <w:rPr>
          <w:sz w:val="28"/>
          <w:szCs w:val="28"/>
        </w:rPr>
      </w:pPr>
      <w:r w:rsidRPr="00D142A1">
        <w:rPr>
          <w:sz w:val="28"/>
          <w:szCs w:val="28"/>
        </w:rPr>
        <w:t>г) наименование, место нахождения, почтовый адрес, адрес электронной почты Министерства;</w:t>
      </w:r>
    </w:p>
    <w:p w14:paraId="2250B86A" w14:textId="77777777" w:rsidR="003D574A" w:rsidRPr="00D142A1" w:rsidRDefault="002F2DA9" w:rsidP="00C82B82">
      <w:pPr>
        <w:autoSpaceDE/>
        <w:autoSpaceDN/>
        <w:ind w:firstLine="709"/>
        <w:jc w:val="both"/>
        <w:rPr>
          <w:sz w:val="28"/>
          <w:szCs w:val="28"/>
        </w:rPr>
      </w:pPr>
      <w:r>
        <w:rPr>
          <w:sz w:val="28"/>
          <w:szCs w:val="28"/>
        </w:rPr>
        <w:t>д) результат</w:t>
      </w:r>
      <w:r w:rsidR="003D574A" w:rsidRPr="00D142A1">
        <w:rPr>
          <w:sz w:val="28"/>
          <w:szCs w:val="28"/>
        </w:rPr>
        <w:t xml:space="preserve"> (результаты) предоставления субсидии;</w:t>
      </w:r>
    </w:p>
    <w:p w14:paraId="0DBF8E81" w14:textId="77777777" w:rsidR="003D574A" w:rsidRPr="00D142A1" w:rsidRDefault="003D574A" w:rsidP="00C82B82">
      <w:pPr>
        <w:autoSpaceDE/>
        <w:autoSpaceDN/>
        <w:ind w:firstLine="709"/>
        <w:jc w:val="both"/>
        <w:rPr>
          <w:sz w:val="28"/>
          <w:szCs w:val="28"/>
        </w:rPr>
      </w:pPr>
      <w:r w:rsidRPr="00D142A1">
        <w:rPr>
          <w:sz w:val="28"/>
          <w:szCs w:val="28"/>
        </w:rPr>
        <w:t xml:space="preserve">е) доменное имя и (или) указатели страниц системы «Электронный бюджет» в </w:t>
      </w:r>
      <w:r w:rsidR="00172554" w:rsidRPr="00D142A1">
        <w:rPr>
          <w:sz w:val="28"/>
          <w:szCs w:val="28"/>
        </w:rPr>
        <w:t xml:space="preserve">информационно-телекоммуникационной </w:t>
      </w:r>
      <w:r w:rsidRPr="00D142A1">
        <w:rPr>
          <w:sz w:val="28"/>
          <w:szCs w:val="28"/>
        </w:rPr>
        <w:t>сети «Интернет»;</w:t>
      </w:r>
    </w:p>
    <w:p w14:paraId="08CAB618" w14:textId="77777777" w:rsidR="003D574A" w:rsidRPr="00D142A1" w:rsidRDefault="003D574A" w:rsidP="00C82B82">
      <w:pPr>
        <w:autoSpaceDE/>
        <w:autoSpaceDN/>
        <w:ind w:firstLine="709"/>
        <w:jc w:val="both"/>
        <w:rPr>
          <w:sz w:val="28"/>
          <w:szCs w:val="28"/>
        </w:rPr>
      </w:pPr>
      <w:r w:rsidRPr="00D142A1">
        <w:rPr>
          <w:sz w:val="28"/>
          <w:szCs w:val="28"/>
        </w:rPr>
        <w:t xml:space="preserve">ж) требования к участникам отбора в соответствии </w:t>
      </w:r>
      <w:r w:rsidR="002F2DA9">
        <w:rPr>
          <w:sz w:val="28"/>
          <w:szCs w:val="28"/>
        </w:rPr>
        <w:br/>
      </w:r>
      <w:r w:rsidRPr="00D142A1">
        <w:rPr>
          <w:sz w:val="28"/>
          <w:szCs w:val="28"/>
        </w:rPr>
        <w:t>с пунктом 10 настоящего Порядка и к перечню документов, представляемых участниками отбора для подтверждения их соответствия указанным требованиям;</w:t>
      </w:r>
    </w:p>
    <w:p w14:paraId="63B87847" w14:textId="77777777" w:rsidR="003D574A" w:rsidRPr="00D142A1" w:rsidRDefault="003D574A" w:rsidP="00C82B82">
      <w:pPr>
        <w:pStyle w:val="a5"/>
        <w:autoSpaceDE/>
        <w:autoSpaceDN/>
        <w:ind w:left="0" w:firstLine="709"/>
        <w:contextualSpacing/>
        <w:rPr>
          <w:sz w:val="28"/>
          <w:szCs w:val="28"/>
        </w:rPr>
      </w:pPr>
      <w:r w:rsidRPr="00D142A1">
        <w:rPr>
          <w:sz w:val="28"/>
          <w:szCs w:val="28"/>
        </w:rPr>
        <w:t>з)</w:t>
      </w:r>
      <w:r w:rsidRPr="00D142A1">
        <w:rPr>
          <w:rFonts w:eastAsia="HiddenHorzOCR"/>
          <w:sz w:val="28"/>
          <w:szCs w:val="28"/>
        </w:rPr>
        <w:t xml:space="preserve"> </w:t>
      </w:r>
      <w:r w:rsidRPr="00D142A1">
        <w:rPr>
          <w:sz w:val="28"/>
          <w:szCs w:val="28"/>
        </w:rPr>
        <w:t>категории и (или) критерии отбора;</w:t>
      </w:r>
    </w:p>
    <w:p w14:paraId="36EB3986" w14:textId="77777777" w:rsidR="003D574A" w:rsidRPr="00D142A1" w:rsidRDefault="003D574A" w:rsidP="00C82B82">
      <w:pPr>
        <w:pStyle w:val="a5"/>
        <w:autoSpaceDE/>
        <w:autoSpaceDN/>
        <w:ind w:left="0" w:firstLine="709"/>
        <w:contextualSpacing/>
        <w:rPr>
          <w:sz w:val="28"/>
          <w:szCs w:val="28"/>
        </w:rPr>
      </w:pPr>
      <w:r w:rsidRPr="00D142A1">
        <w:rPr>
          <w:sz w:val="28"/>
          <w:szCs w:val="28"/>
        </w:rPr>
        <w:t>и) порядок подачи заявок участниками отбора и требования, предъявляемые к их форме и содержанию;</w:t>
      </w:r>
    </w:p>
    <w:p w14:paraId="790A9B93" w14:textId="77777777" w:rsidR="003D574A" w:rsidRPr="00D142A1" w:rsidRDefault="003D574A" w:rsidP="00C82B82">
      <w:pPr>
        <w:pStyle w:val="a5"/>
        <w:autoSpaceDE/>
        <w:autoSpaceDN/>
        <w:ind w:left="0" w:firstLine="709"/>
        <w:contextualSpacing/>
        <w:rPr>
          <w:sz w:val="28"/>
          <w:szCs w:val="28"/>
        </w:rPr>
      </w:pPr>
      <w:r w:rsidRPr="00D142A1">
        <w:rPr>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26FF44B3" w14:textId="3806996C" w:rsidR="003D574A" w:rsidRPr="00D142A1" w:rsidRDefault="003D574A" w:rsidP="00C82B82">
      <w:pPr>
        <w:pStyle w:val="a5"/>
        <w:autoSpaceDE/>
        <w:autoSpaceDN/>
        <w:ind w:left="0" w:firstLine="709"/>
        <w:contextualSpacing/>
        <w:rPr>
          <w:sz w:val="28"/>
          <w:szCs w:val="28"/>
        </w:rPr>
      </w:pPr>
      <w:r w:rsidRPr="00D142A1">
        <w:rPr>
          <w:sz w:val="28"/>
          <w:szCs w:val="28"/>
        </w:rPr>
        <w:t>л) правила рассмотрения заявок участников отбора</w:t>
      </w:r>
      <w:r w:rsidR="005C405F">
        <w:rPr>
          <w:sz w:val="28"/>
          <w:szCs w:val="28"/>
        </w:rPr>
        <w:t xml:space="preserve"> в соответствии</w:t>
      </w:r>
      <w:r w:rsidR="00903CDF">
        <w:rPr>
          <w:sz w:val="28"/>
          <w:szCs w:val="28"/>
        </w:rPr>
        <w:br/>
      </w:r>
      <w:r w:rsidR="005C405F">
        <w:rPr>
          <w:sz w:val="28"/>
          <w:szCs w:val="28"/>
        </w:rPr>
        <w:t xml:space="preserve"> с пунктами 14, 38</w:t>
      </w:r>
      <w:r w:rsidR="004D4D3A" w:rsidRPr="00D142A1">
        <w:rPr>
          <w:sz w:val="28"/>
          <w:szCs w:val="28"/>
        </w:rPr>
        <w:t xml:space="preserve">, </w:t>
      </w:r>
      <w:r w:rsidR="005C405F">
        <w:rPr>
          <w:sz w:val="28"/>
          <w:szCs w:val="28"/>
        </w:rPr>
        <w:t>39</w:t>
      </w:r>
      <w:r w:rsidR="004D4D3A" w:rsidRPr="00D142A1">
        <w:rPr>
          <w:sz w:val="28"/>
          <w:szCs w:val="28"/>
        </w:rPr>
        <w:t>, 4</w:t>
      </w:r>
      <w:r w:rsidR="005C405F">
        <w:rPr>
          <w:sz w:val="28"/>
          <w:szCs w:val="28"/>
        </w:rPr>
        <w:t>3</w:t>
      </w:r>
      <w:r w:rsidR="004D4D3A" w:rsidRPr="00D142A1">
        <w:rPr>
          <w:sz w:val="28"/>
          <w:szCs w:val="28"/>
        </w:rPr>
        <w:t xml:space="preserve"> настоящего Порядка</w:t>
      </w:r>
      <w:r w:rsidRPr="00D142A1">
        <w:rPr>
          <w:sz w:val="28"/>
          <w:szCs w:val="28"/>
        </w:rPr>
        <w:t>;</w:t>
      </w:r>
    </w:p>
    <w:p w14:paraId="29FB48E4" w14:textId="77777777" w:rsidR="003D574A" w:rsidRPr="00D142A1" w:rsidRDefault="003D574A" w:rsidP="00C82B82">
      <w:pPr>
        <w:pStyle w:val="a5"/>
        <w:autoSpaceDE/>
        <w:autoSpaceDN/>
        <w:ind w:left="0" w:firstLine="709"/>
        <w:contextualSpacing/>
        <w:rPr>
          <w:sz w:val="28"/>
          <w:szCs w:val="28"/>
        </w:rPr>
      </w:pPr>
      <w:r w:rsidRPr="00D142A1">
        <w:rPr>
          <w:sz w:val="28"/>
          <w:szCs w:val="28"/>
        </w:rPr>
        <w:t>м) порядок возврата заявок на доработку;</w:t>
      </w:r>
    </w:p>
    <w:p w14:paraId="28281FB5" w14:textId="77777777" w:rsidR="003D574A" w:rsidRPr="00D142A1" w:rsidRDefault="003D574A" w:rsidP="00C82B82">
      <w:pPr>
        <w:pStyle w:val="a5"/>
        <w:autoSpaceDE/>
        <w:autoSpaceDN/>
        <w:ind w:left="0" w:firstLine="709"/>
        <w:contextualSpacing/>
        <w:rPr>
          <w:sz w:val="28"/>
          <w:szCs w:val="28"/>
        </w:rPr>
      </w:pPr>
      <w:r w:rsidRPr="00D142A1">
        <w:rPr>
          <w:sz w:val="28"/>
          <w:szCs w:val="28"/>
        </w:rPr>
        <w:t>н) порядок отклонения заявок, а также информация об основаниях их отклонения;</w:t>
      </w:r>
    </w:p>
    <w:p w14:paraId="2655242B" w14:textId="77777777" w:rsidR="003D574A" w:rsidRPr="00D142A1" w:rsidRDefault="003D574A" w:rsidP="00C82B82">
      <w:pPr>
        <w:pStyle w:val="a5"/>
        <w:autoSpaceDE/>
        <w:autoSpaceDN/>
        <w:ind w:left="0" w:firstLine="709"/>
        <w:contextualSpacing/>
        <w:rPr>
          <w:sz w:val="28"/>
          <w:szCs w:val="28"/>
        </w:rPr>
      </w:pPr>
      <w:r w:rsidRPr="00D142A1">
        <w:rPr>
          <w:sz w:val="28"/>
          <w:szCs w:val="28"/>
        </w:rPr>
        <w:t>о) объем распределяемой субсидии в рамках отбора, порядок расчета размера субсидии, установленный настоящим Порядком, правила распре</w:t>
      </w:r>
      <w:r w:rsidR="002F2DA9">
        <w:rPr>
          <w:sz w:val="28"/>
          <w:szCs w:val="28"/>
        </w:rPr>
        <w:t>деления субсидий</w:t>
      </w:r>
      <w:r w:rsidRPr="00D142A1">
        <w:rPr>
          <w:sz w:val="28"/>
          <w:szCs w:val="28"/>
        </w:rPr>
        <w:t xml:space="preserve"> по результатам отбора, кото</w:t>
      </w:r>
      <w:r w:rsidR="002F2DA9">
        <w:rPr>
          <w:sz w:val="28"/>
          <w:szCs w:val="28"/>
        </w:rPr>
        <w:t xml:space="preserve">рые могут включать </w:t>
      </w:r>
      <w:r w:rsidR="002F2DA9">
        <w:rPr>
          <w:sz w:val="28"/>
          <w:szCs w:val="28"/>
        </w:rPr>
        <w:lastRenderedPageBreak/>
        <w:t>максимальный</w:t>
      </w:r>
      <w:r w:rsidRPr="00D142A1">
        <w:rPr>
          <w:sz w:val="28"/>
          <w:szCs w:val="28"/>
        </w:rPr>
        <w:t xml:space="preserve"> </w:t>
      </w:r>
      <w:r w:rsidR="002F2DA9">
        <w:rPr>
          <w:sz w:val="28"/>
          <w:szCs w:val="28"/>
        </w:rPr>
        <w:t xml:space="preserve">и </w:t>
      </w:r>
      <w:r w:rsidRPr="00D142A1">
        <w:rPr>
          <w:sz w:val="28"/>
          <w:szCs w:val="28"/>
        </w:rPr>
        <w:t>минимальный размер субсидии, предоставляемой победителю (победителям) отбора, а также предельное количество победителей отбора;</w:t>
      </w:r>
    </w:p>
    <w:p w14:paraId="2B594F0D" w14:textId="77777777" w:rsidR="003D574A" w:rsidRPr="00D142A1" w:rsidRDefault="003D574A" w:rsidP="00C82B82">
      <w:pPr>
        <w:pStyle w:val="a5"/>
        <w:autoSpaceDE/>
        <w:autoSpaceDN/>
        <w:ind w:left="0" w:firstLine="709"/>
        <w:contextualSpacing/>
        <w:rPr>
          <w:sz w:val="28"/>
          <w:szCs w:val="28"/>
        </w:rPr>
      </w:pPr>
      <w:r w:rsidRPr="00D142A1">
        <w:rPr>
          <w:sz w:val="28"/>
          <w:szCs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C3A7FDD" w14:textId="77777777" w:rsidR="003D574A" w:rsidRPr="00D142A1" w:rsidRDefault="003D574A" w:rsidP="00C82B82">
      <w:pPr>
        <w:pStyle w:val="a5"/>
        <w:autoSpaceDE/>
        <w:autoSpaceDN/>
        <w:ind w:left="0" w:firstLine="709"/>
        <w:contextualSpacing/>
        <w:rPr>
          <w:sz w:val="28"/>
          <w:szCs w:val="28"/>
        </w:rPr>
      </w:pPr>
      <w:r w:rsidRPr="00D142A1">
        <w:rPr>
          <w:sz w:val="28"/>
          <w:szCs w:val="28"/>
        </w:rPr>
        <w:t>р) срок, в течение которого победитель (победители) отбора должен подписать соглашение;</w:t>
      </w:r>
    </w:p>
    <w:p w14:paraId="0B480878" w14:textId="77777777" w:rsidR="003D574A" w:rsidRPr="00D142A1" w:rsidRDefault="003D574A" w:rsidP="00C82B82">
      <w:pPr>
        <w:pStyle w:val="a5"/>
        <w:autoSpaceDE/>
        <w:autoSpaceDN/>
        <w:ind w:left="0" w:firstLine="709"/>
        <w:contextualSpacing/>
        <w:rPr>
          <w:sz w:val="28"/>
          <w:szCs w:val="28"/>
        </w:rPr>
      </w:pPr>
      <w:r w:rsidRPr="00D142A1">
        <w:rPr>
          <w:sz w:val="28"/>
          <w:szCs w:val="28"/>
        </w:rPr>
        <w:t>с) условия признания победителя (победителей) отбора уклонившимся от заключения соглашения;</w:t>
      </w:r>
    </w:p>
    <w:p w14:paraId="6579AC7F" w14:textId="77777777" w:rsidR="003D574A" w:rsidRPr="00D142A1" w:rsidRDefault="003D574A" w:rsidP="00C82B82">
      <w:pPr>
        <w:ind w:firstLine="709"/>
        <w:jc w:val="both"/>
        <w:rPr>
          <w:sz w:val="28"/>
          <w:szCs w:val="28"/>
        </w:rPr>
      </w:pPr>
      <w:r w:rsidRPr="00D142A1">
        <w:rPr>
          <w:sz w:val="28"/>
          <w:szCs w:val="28"/>
        </w:rPr>
        <w:t xml:space="preserve">т) сроки размещения протокола подведения итогов отбора (документа об итогах проведения отбора) на едином портале, а также при необходимости на сайте Министерства, которые не могут быть позднее </w:t>
      </w:r>
      <w:r w:rsidRPr="00D142A1">
        <w:rPr>
          <w:sz w:val="28"/>
          <w:szCs w:val="28"/>
        </w:rPr>
        <w:br/>
        <w:t>14-го календарного дня, следующего за днем определения победителя отбора.</w:t>
      </w:r>
    </w:p>
    <w:p w14:paraId="07DB7A3A" w14:textId="77777777" w:rsidR="003D574A" w:rsidRPr="00D142A1" w:rsidRDefault="003D574A" w:rsidP="00C82B82">
      <w:pPr>
        <w:ind w:firstLine="709"/>
        <w:jc w:val="both"/>
        <w:rPr>
          <w:sz w:val="28"/>
          <w:szCs w:val="28"/>
        </w:rPr>
      </w:pPr>
      <w:r w:rsidRPr="00D142A1">
        <w:rPr>
          <w:sz w:val="28"/>
          <w:szCs w:val="28"/>
        </w:rPr>
        <w:t>Внесение изменений в объявление о проведении отбора получателей субсидий осуществляются в порядке, аналогичном порядку формирования объявления о проведении отбора получателей субсидий, установленному настоящим пунктом Порядка, не позднее наступления даты окончания приема заявок участников отбора получателей субсидий с соблюдением следующих условий:</w:t>
      </w:r>
    </w:p>
    <w:p w14:paraId="09ECC0BD" w14:textId="77777777" w:rsidR="003D574A" w:rsidRPr="00D142A1" w:rsidRDefault="003D574A" w:rsidP="00C82B82">
      <w:pPr>
        <w:ind w:firstLine="709"/>
        <w:jc w:val="both"/>
        <w:rPr>
          <w:sz w:val="28"/>
          <w:szCs w:val="28"/>
        </w:rPr>
      </w:pPr>
      <w:r w:rsidRPr="00D142A1">
        <w:rPr>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172554" w:rsidRPr="00D142A1">
        <w:rPr>
          <w:sz w:val="28"/>
          <w:szCs w:val="28"/>
        </w:rPr>
        <w:br/>
      </w:r>
      <w:r w:rsidRPr="00D142A1">
        <w:rPr>
          <w:sz w:val="28"/>
          <w:szCs w:val="28"/>
        </w:rPr>
        <w:t>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14:paraId="5AAAD8F1" w14:textId="77777777" w:rsidR="003D574A" w:rsidRPr="00D142A1" w:rsidRDefault="003D574A" w:rsidP="00C82B82">
      <w:pPr>
        <w:ind w:firstLine="709"/>
        <w:jc w:val="both"/>
        <w:rPr>
          <w:sz w:val="28"/>
          <w:szCs w:val="28"/>
        </w:rPr>
      </w:pPr>
      <w:r w:rsidRPr="00D142A1">
        <w:rPr>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7517DEC" w14:textId="77777777" w:rsidR="003D574A" w:rsidRPr="00D142A1" w:rsidRDefault="003D574A" w:rsidP="00C82B82">
      <w:pPr>
        <w:ind w:firstLine="709"/>
        <w:jc w:val="both"/>
        <w:rPr>
          <w:sz w:val="28"/>
          <w:szCs w:val="28"/>
        </w:rPr>
      </w:pPr>
      <w:r w:rsidRPr="00D142A1">
        <w:rPr>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FD03B7E" w14:textId="1A162C5A" w:rsidR="000A7345" w:rsidRDefault="003D574A" w:rsidP="00C82B82">
      <w:pPr>
        <w:ind w:firstLine="709"/>
        <w:jc w:val="both"/>
        <w:rPr>
          <w:sz w:val="28"/>
          <w:szCs w:val="28"/>
        </w:rPr>
      </w:pPr>
      <w:r w:rsidRPr="00D142A1">
        <w:rPr>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00903CDF">
        <w:rPr>
          <w:sz w:val="28"/>
          <w:szCs w:val="28"/>
        </w:rPr>
        <w:br/>
      </w:r>
      <w:r w:rsidRPr="00D142A1">
        <w:rPr>
          <w:sz w:val="28"/>
          <w:szCs w:val="28"/>
        </w:rPr>
        <w:t>с использованием системы «Электронный бюджет»</w:t>
      </w:r>
      <w:r w:rsidR="00172554" w:rsidRPr="00D142A1">
        <w:rPr>
          <w:sz w:val="28"/>
          <w:szCs w:val="28"/>
        </w:rPr>
        <w:t>.</w:t>
      </w:r>
    </w:p>
    <w:p w14:paraId="34FA152E" w14:textId="137781C3" w:rsidR="003D574A" w:rsidRPr="000A7345" w:rsidRDefault="003D574A" w:rsidP="00C82B82">
      <w:pPr>
        <w:pStyle w:val="a5"/>
        <w:numPr>
          <w:ilvl w:val="0"/>
          <w:numId w:val="7"/>
        </w:numPr>
        <w:ind w:left="0" w:firstLine="567"/>
        <w:rPr>
          <w:sz w:val="28"/>
          <w:szCs w:val="28"/>
        </w:rPr>
      </w:pPr>
      <w:r w:rsidRPr="000A7345">
        <w:rPr>
          <w:sz w:val="28"/>
          <w:szCs w:val="28"/>
        </w:rPr>
        <w:t xml:space="preserve">Критериями отбора получателей субсидий является </w:t>
      </w:r>
      <w:r w:rsidR="00903CDF">
        <w:rPr>
          <w:sz w:val="28"/>
          <w:szCs w:val="28"/>
        </w:rPr>
        <w:br/>
      </w:r>
      <w:r w:rsidRPr="000A7345">
        <w:rPr>
          <w:sz w:val="28"/>
          <w:szCs w:val="28"/>
        </w:rPr>
        <w:t>их соответствие требованиям и категориям, установленным настоящим Порядком.</w:t>
      </w:r>
    </w:p>
    <w:p w14:paraId="790B4FE3" w14:textId="0B5E0991" w:rsidR="003D574A" w:rsidRPr="000A7345" w:rsidRDefault="003D574A" w:rsidP="00C82B82">
      <w:pPr>
        <w:pStyle w:val="a5"/>
        <w:numPr>
          <w:ilvl w:val="0"/>
          <w:numId w:val="7"/>
        </w:numPr>
        <w:tabs>
          <w:tab w:val="left" w:pos="1134"/>
        </w:tabs>
        <w:autoSpaceDE/>
        <w:autoSpaceDN/>
        <w:ind w:left="0" w:firstLine="567"/>
        <w:contextualSpacing/>
        <w:rPr>
          <w:sz w:val="28"/>
          <w:szCs w:val="28"/>
        </w:rPr>
      </w:pPr>
      <w:r w:rsidRPr="000A7345">
        <w:rPr>
          <w:sz w:val="28"/>
          <w:szCs w:val="28"/>
        </w:rPr>
        <w:t xml:space="preserve">Для участия в отборе участник отбора в сроки, указанные </w:t>
      </w:r>
      <w:r w:rsidR="00903CDF">
        <w:rPr>
          <w:sz w:val="28"/>
          <w:szCs w:val="28"/>
        </w:rPr>
        <w:br/>
      </w:r>
      <w:r w:rsidRPr="000A7345">
        <w:rPr>
          <w:sz w:val="28"/>
          <w:szCs w:val="28"/>
        </w:rPr>
        <w:t>в объявлении о проведении отбора получат</w:t>
      </w:r>
      <w:r w:rsidR="00172554" w:rsidRPr="000A7345">
        <w:rPr>
          <w:sz w:val="28"/>
          <w:szCs w:val="28"/>
        </w:rPr>
        <w:t xml:space="preserve">елей субсидий, формирует </w:t>
      </w:r>
      <w:r w:rsidR="00903CDF">
        <w:rPr>
          <w:sz w:val="28"/>
          <w:szCs w:val="28"/>
        </w:rPr>
        <w:br/>
      </w:r>
      <w:r w:rsidR="00172554" w:rsidRPr="000A7345">
        <w:rPr>
          <w:sz w:val="28"/>
          <w:szCs w:val="28"/>
        </w:rPr>
        <w:lastRenderedPageBreak/>
        <w:t>и подае</w:t>
      </w:r>
      <w:r w:rsidRPr="000A7345">
        <w:rPr>
          <w:sz w:val="28"/>
          <w:szCs w:val="28"/>
        </w:rPr>
        <w:t>т в Министерство</w:t>
      </w:r>
      <w:r w:rsidR="00172554" w:rsidRPr="000A7345">
        <w:rPr>
          <w:sz w:val="28"/>
          <w:szCs w:val="28"/>
        </w:rPr>
        <w:t xml:space="preserve"> заявку</w:t>
      </w:r>
      <w:r w:rsidRPr="000A7345">
        <w:rPr>
          <w:sz w:val="28"/>
          <w:szCs w:val="28"/>
        </w:rPr>
        <w:t>, в состав которой входят документы, приведенные в пункте 13 настоящего Порядка, в форме электронного документа с использованием системы «Электронный бюджет».</w:t>
      </w:r>
    </w:p>
    <w:p w14:paraId="4204B0EC" w14:textId="6250D380" w:rsidR="003D574A" w:rsidRPr="00D142A1" w:rsidRDefault="003D574A" w:rsidP="00C82B82">
      <w:pPr>
        <w:pStyle w:val="a5"/>
        <w:autoSpaceDE/>
        <w:autoSpaceDN/>
        <w:ind w:left="0" w:firstLine="567"/>
        <w:contextualSpacing/>
        <w:rPr>
          <w:sz w:val="28"/>
          <w:szCs w:val="28"/>
        </w:rPr>
      </w:pPr>
      <w:r w:rsidRPr="00D142A1">
        <w:rPr>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w:t>
      </w:r>
      <w:r w:rsidR="00172554" w:rsidRPr="00D142A1">
        <w:rPr>
          <w:sz w:val="28"/>
          <w:szCs w:val="28"/>
        </w:rPr>
        <w:t>ктронный бюджет» и представления</w:t>
      </w:r>
      <w:r w:rsidRPr="00D142A1">
        <w:rPr>
          <w:sz w:val="28"/>
          <w:szCs w:val="28"/>
        </w:rPr>
        <w:t xml:space="preserve"> </w:t>
      </w:r>
      <w:r w:rsidR="00903CDF">
        <w:rPr>
          <w:sz w:val="28"/>
          <w:szCs w:val="28"/>
        </w:rPr>
        <w:br/>
      </w:r>
      <w:r w:rsidRPr="00D142A1">
        <w:rPr>
          <w:sz w:val="28"/>
          <w:szCs w:val="28"/>
        </w:rPr>
        <w:t xml:space="preserve">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w:t>
      </w:r>
      <w:r w:rsidR="00903CDF">
        <w:rPr>
          <w:sz w:val="28"/>
          <w:szCs w:val="28"/>
        </w:rPr>
        <w:br/>
      </w:r>
      <w:r w:rsidRPr="00D142A1">
        <w:rPr>
          <w:sz w:val="28"/>
          <w:szCs w:val="28"/>
        </w:rPr>
        <w:t>в объявлении о проведении отбора.</w:t>
      </w:r>
    </w:p>
    <w:p w14:paraId="49043882" w14:textId="77777777" w:rsidR="003D574A" w:rsidRPr="00D142A1" w:rsidRDefault="003D574A" w:rsidP="00C82B82">
      <w:pPr>
        <w:pStyle w:val="a5"/>
        <w:autoSpaceDE/>
        <w:autoSpaceDN/>
        <w:ind w:left="0" w:firstLine="709"/>
        <w:contextualSpacing/>
        <w:rPr>
          <w:sz w:val="28"/>
          <w:szCs w:val="28"/>
        </w:rPr>
      </w:pPr>
      <w:r w:rsidRPr="00D142A1">
        <w:rPr>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w:t>
      </w:r>
      <w:r w:rsidR="00172554" w:rsidRPr="00D142A1">
        <w:rPr>
          <w:sz w:val="28"/>
          <w:szCs w:val="28"/>
        </w:rPr>
        <w:t>ндивидуальных предпринимателей).</w:t>
      </w:r>
    </w:p>
    <w:p w14:paraId="41F8A6D9" w14:textId="4712A995" w:rsidR="003D574A" w:rsidRPr="00D142A1" w:rsidRDefault="003D574A" w:rsidP="00C82B82">
      <w:pPr>
        <w:pStyle w:val="a5"/>
        <w:autoSpaceDE/>
        <w:autoSpaceDN/>
        <w:ind w:left="0" w:firstLine="709"/>
        <w:contextualSpacing/>
        <w:rPr>
          <w:sz w:val="28"/>
          <w:szCs w:val="28"/>
        </w:rPr>
      </w:pPr>
      <w:r w:rsidRPr="00D142A1">
        <w:rPr>
          <w:sz w:val="28"/>
          <w:szCs w:val="28"/>
        </w:rPr>
        <w:t xml:space="preserve">Ответственность за полноту и достоверность информации </w:t>
      </w:r>
      <w:r w:rsidR="00903CDF">
        <w:rPr>
          <w:sz w:val="28"/>
          <w:szCs w:val="28"/>
        </w:rPr>
        <w:br/>
      </w:r>
      <w:r w:rsidRPr="00D142A1">
        <w:rPr>
          <w:sz w:val="28"/>
          <w:szCs w:val="28"/>
        </w:rPr>
        <w:t>и документов, содержащихся в заявке, а также за своевременность их предста</w:t>
      </w:r>
      <w:r w:rsidR="00172554" w:rsidRPr="00D142A1">
        <w:rPr>
          <w:sz w:val="28"/>
          <w:szCs w:val="28"/>
        </w:rPr>
        <w:t>вления несет получатель субсидии</w:t>
      </w:r>
      <w:r w:rsidRPr="00D142A1">
        <w:rPr>
          <w:sz w:val="28"/>
          <w:szCs w:val="28"/>
        </w:rPr>
        <w:t xml:space="preserve"> в соответствии </w:t>
      </w:r>
      <w:r w:rsidR="00903CDF">
        <w:rPr>
          <w:sz w:val="28"/>
          <w:szCs w:val="28"/>
        </w:rPr>
        <w:br/>
      </w:r>
      <w:r w:rsidRPr="00D142A1">
        <w:rPr>
          <w:sz w:val="28"/>
          <w:szCs w:val="28"/>
        </w:rPr>
        <w:t xml:space="preserve">с законодательством Российской Федерации.  </w:t>
      </w:r>
    </w:p>
    <w:p w14:paraId="7B25A194" w14:textId="77777777" w:rsidR="003D574A" w:rsidRPr="00D142A1" w:rsidRDefault="003D574A" w:rsidP="00C82B82">
      <w:pPr>
        <w:pStyle w:val="a5"/>
        <w:autoSpaceDE/>
        <w:autoSpaceDN/>
        <w:ind w:left="0" w:firstLine="709"/>
        <w:contextualSpacing/>
        <w:rPr>
          <w:sz w:val="28"/>
          <w:szCs w:val="28"/>
        </w:rPr>
      </w:pPr>
      <w:r w:rsidRPr="00D142A1">
        <w:rPr>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DB4A74B" w14:textId="77777777" w:rsidR="003D574A" w:rsidRPr="00D142A1" w:rsidRDefault="003D574A" w:rsidP="00C82B82">
      <w:pPr>
        <w:pStyle w:val="a5"/>
        <w:autoSpaceDE/>
        <w:autoSpaceDN/>
        <w:ind w:left="0" w:firstLine="709"/>
        <w:contextualSpacing/>
        <w:rPr>
          <w:sz w:val="28"/>
          <w:szCs w:val="28"/>
        </w:rPr>
      </w:pPr>
      <w:r w:rsidRPr="00D142A1">
        <w:rPr>
          <w:sz w:val="28"/>
          <w:szCs w:val="28"/>
        </w:rPr>
        <w:t>Фото</w:t>
      </w:r>
      <w:r w:rsidR="00172554" w:rsidRPr="00D142A1">
        <w:rPr>
          <w:sz w:val="28"/>
          <w:szCs w:val="28"/>
        </w:rPr>
        <w:t>-</w:t>
      </w:r>
      <w:r w:rsidRPr="00D142A1">
        <w:rPr>
          <w:sz w:val="28"/>
          <w:szCs w:val="28"/>
        </w:rPr>
        <w:t xml:space="preserve"> и видеоматериалы, включаемые в заявку, должны содержать четкое и контрастное изображение высокого качества.</w:t>
      </w:r>
    </w:p>
    <w:p w14:paraId="4682E441" w14:textId="77777777" w:rsidR="003D574A" w:rsidRPr="00D142A1" w:rsidRDefault="003D574A" w:rsidP="00C82B82">
      <w:pPr>
        <w:pStyle w:val="a5"/>
        <w:autoSpaceDE/>
        <w:autoSpaceDN/>
        <w:ind w:left="0" w:firstLine="709"/>
        <w:contextualSpacing/>
        <w:rPr>
          <w:sz w:val="28"/>
          <w:szCs w:val="28"/>
        </w:rPr>
      </w:pPr>
      <w:r w:rsidRPr="00D142A1">
        <w:rPr>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267B5CC5" w14:textId="410A987C" w:rsidR="003D574A" w:rsidRPr="000A7345" w:rsidRDefault="003D574A" w:rsidP="00C82B82">
      <w:pPr>
        <w:pStyle w:val="a5"/>
        <w:numPr>
          <w:ilvl w:val="0"/>
          <w:numId w:val="7"/>
        </w:numPr>
        <w:tabs>
          <w:tab w:val="left" w:pos="1134"/>
        </w:tabs>
        <w:autoSpaceDE/>
        <w:autoSpaceDN/>
        <w:ind w:hanging="26"/>
        <w:contextualSpacing/>
        <w:rPr>
          <w:sz w:val="28"/>
          <w:szCs w:val="28"/>
        </w:rPr>
      </w:pPr>
      <w:r w:rsidRPr="000A7345">
        <w:rPr>
          <w:sz w:val="28"/>
          <w:szCs w:val="28"/>
        </w:rPr>
        <w:t>Заявка должна содержать следующие сведения:</w:t>
      </w:r>
    </w:p>
    <w:p w14:paraId="65A2AC29" w14:textId="77777777" w:rsidR="003D574A" w:rsidRPr="00D142A1" w:rsidRDefault="003D574A" w:rsidP="00C82B82">
      <w:pPr>
        <w:pStyle w:val="a5"/>
        <w:autoSpaceDE/>
        <w:autoSpaceDN/>
        <w:ind w:left="0" w:firstLine="709"/>
        <w:contextualSpacing/>
        <w:rPr>
          <w:sz w:val="28"/>
          <w:szCs w:val="28"/>
        </w:rPr>
      </w:pPr>
      <w:r w:rsidRPr="00D142A1">
        <w:rPr>
          <w:sz w:val="28"/>
          <w:szCs w:val="28"/>
        </w:rPr>
        <w:t>а) информация об участнике отбора:</w:t>
      </w:r>
    </w:p>
    <w:p w14:paraId="2CB37C62" w14:textId="77777777" w:rsidR="003D574A" w:rsidRPr="00D142A1" w:rsidRDefault="003D574A" w:rsidP="00C82B82">
      <w:pPr>
        <w:pStyle w:val="a5"/>
        <w:autoSpaceDE/>
        <w:autoSpaceDN/>
        <w:ind w:left="0" w:firstLine="709"/>
        <w:contextualSpacing/>
        <w:rPr>
          <w:sz w:val="28"/>
          <w:szCs w:val="28"/>
        </w:rPr>
      </w:pPr>
      <w:r w:rsidRPr="00D142A1">
        <w:rPr>
          <w:sz w:val="28"/>
          <w:szCs w:val="28"/>
        </w:rPr>
        <w:t>полное и сокращенное наименование участника отбора (для юридических лиц);</w:t>
      </w:r>
    </w:p>
    <w:p w14:paraId="7CB78D1F" w14:textId="77777777" w:rsidR="003D574A" w:rsidRPr="00D142A1" w:rsidRDefault="003D574A" w:rsidP="00C82B82">
      <w:pPr>
        <w:pStyle w:val="a5"/>
        <w:autoSpaceDE/>
        <w:autoSpaceDN/>
        <w:ind w:left="0" w:firstLine="709"/>
        <w:contextualSpacing/>
        <w:rPr>
          <w:sz w:val="28"/>
          <w:szCs w:val="28"/>
        </w:rPr>
      </w:pPr>
      <w:r w:rsidRPr="00D142A1">
        <w:rPr>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w:t>
      </w:r>
    </w:p>
    <w:p w14:paraId="28ADD014" w14:textId="77777777" w:rsidR="003D574A" w:rsidRPr="00D142A1" w:rsidRDefault="003D574A" w:rsidP="00C82B82">
      <w:pPr>
        <w:pStyle w:val="a5"/>
        <w:autoSpaceDE/>
        <w:autoSpaceDN/>
        <w:ind w:left="0" w:firstLine="709"/>
        <w:contextualSpacing/>
        <w:rPr>
          <w:sz w:val="28"/>
          <w:szCs w:val="28"/>
        </w:rPr>
      </w:pPr>
      <w:r w:rsidRPr="00D142A1">
        <w:rPr>
          <w:sz w:val="28"/>
          <w:szCs w:val="28"/>
        </w:rPr>
        <w:t>фамилия, имя, отчество (при наличии) индивидуального предпринимателя;</w:t>
      </w:r>
    </w:p>
    <w:p w14:paraId="2F1465CF" w14:textId="77777777" w:rsidR="003D574A" w:rsidRPr="00D142A1" w:rsidRDefault="003D574A" w:rsidP="00C82B82">
      <w:pPr>
        <w:pStyle w:val="a5"/>
        <w:autoSpaceDE/>
        <w:autoSpaceDN/>
        <w:ind w:left="0" w:firstLine="709"/>
        <w:contextualSpacing/>
        <w:rPr>
          <w:sz w:val="28"/>
          <w:szCs w:val="28"/>
        </w:rPr>
      </w:pPr>
      <w:r w:rsidRPr="00D142A1">
        <w:rPr>
          <w:sz w:val="28"/>
          <w:szCs w:val="28"/>
        </w:rPr>
        <w:t xml:space="preserve">основной государственный регистрационный номер участника отбора; </w:t>
      </w:r>
    </w:p>
    <w:p w14:paraId="3C92882C" w14:textId="77777777" w:rsidR="003D574A" w:rsidRPr="00D142A1" w:rsidRDefault="003D574A" w:rsidP="00C82B82">
      <w:pPr>
        <w:pStyle w:val="a5"/>
        <w:autoSpaceDE/>
        <w:autoSpaceDN/>
        <w:ind w:left="0" w:firstLine="709"/>
        <w:contextualSpacing/>
        <w:rPr>
          <w:sz w:val="28"/>
          <w:szCs w:val="28"/>
        </w:rPr>
      </w:pPr>
      <w:r w:rsidRPr="00D142A1">
        <w:rPr>
          <w:sz w:val="28"/>
          <w:szCs w:val="28"/>
        </w:rPr>
        <w:t xml:space="preserve">идентификационный номер налогоплательщика; </w:t>
      </w:r>
    </w:p>
    <w:p w14:paraId="5C7ECEE2" w14:textId="77777777" w:rsidR="003D574A" w:rsidRPr="00D142A1" w:rsidRDefault="003D574A" w:rsidP="00C82B82">
      <w:pPr>
        <w:pStyle w:val="a5"/>
        <w:autoSpaceDE/>
        <w:autoSpaceDN/>
        <w:ind w:left="0" w:firstLine="709"/>
        <w:contextualSpacing/>
        <w:rPr>
          <w:sz w:val="28"/>
          <w:szCs w:val="28"/>
        </w:rPr>
      </w:pPr>
      <w:r w:rsidRPr="00D142A1">
        <w:rPr>
          <w:sz w:val="28"/>
          <w:szCs w:val="28"/>
        </w:rPr>
        <w:t>дата постановки на учет в налоговом органе;</w:t>
      </w:r>
    </w:p>
    <w:p w14:paraId="07D39836" w14:textId="77777777" w:rsidR="003D574A" w:rsidRPr="00D142A1" w:rsidRDefault="003D574A" w:rsidP="00C82B82">
      <w:pPr>
        <w:pStyle w:val="a5"/>
        <w:autoSpaceDE/>
        <w:autoSpaceDN/>
        <w:ind w:left="0" w:firstLine="709"/>
        <w:contextualSpacing/>
        <w:rPr>
          <w:sz w:val="28"/>
          <w:szCs w:val="28"/>
        </w:rPr>
      </w:pPr>
      <w:r w:rsidRPr="00D142A1">
        <w:rPr>
          <w:sz w:val="28"/>
          <w:szCs w:val="28"/>
        </w:rPr>
        <w:lastRenderedPageBreak/>
        <w:t>дата и код причины постановки на учет в налоговом органе;</w:t>
      </w:r>
    </w:p>
    <w:p w14:paraId="5B82F681" w14:textId="77777777" w:rsidR="003D574A" w:rsidRPr="00D142A1" w:rsidRDefault="003D574A" w:rsidP="00C82B82">
      <w:pPr>
        <w:pStyle w:val="a5"/>
        <w:autoSpaceDE/>
        <w:autoSpaceDN/>
        <w:ind w:left="0" w:firstLine="709"/>
        <w:contextualSpacing/>
        <w:rPr>
          <w:sz w:val="28"/>
          <w:szCs w:val="28"/>
        </w:rPr>
      </w:pPr>
      <w:r w:rsidRPr="00D142A1">
        <w:rPr>
          <w:sz w:val="28"/>
          <w:szCs w:val="28"/>
        </w:rPr>
        <w:t>дата государственной регистрации физического лица в качестве индивидуального предпринимателя;</w:t>
      </w:r>
    </w:p>
    <w:p w14:paraId="4A37971E" w14:textId="77777777" w:rsidR="003D574A" w:rsidRPr="00D142A1" w:rsidRDefault="003D574A" w:rsidP="00C82B82">
      <w:pPr>
        <w:pStyle w:val="a5"/>
        <w:autoSpaceDE/>
        <w:autoSpaceDN/>
        <w:ind w:left="0" w:firstLine="709"/>
        <w:contextualSpacing/>
        <w:rPr>
          <w:sz w:val="28"/>
          <w:szCs w:val="28"/>
        </w:rPr>
      </w:pPr>
      <w:r w:rsidRPr="00D142A1">
        <w:rPr>
          <w:sz w:val="28"/>
          <w:szCs w:val="28"/>
        </w:rPr>
        <w:t>страховой номер индивидуального лицевого счета;</w:t>
      </w:r>
    </w:p>
    <w:p w14:paraId="51AD3516" w14:textId="77777777" w:rsidR="003D574A" w:rsidRPr="00D142A1" w:rsidRDefault="003D574A" w:rsidP="00C82B82">
      <w:pPr>
        <w:pStyle w:val="a5"/>
        <w:autoSpaceDE/>
        <w:autoSpaceDN/>
        <w:ind w:left="0" w:firstLine="709"/>
        <w:contextualSpacing/>
        <w:rPr>
          <w:sz w:val="28"/>
          <w:szCs w:val="28"/>
        </w:rPr>
      </w:pPr>
      <w:r w:rsidRPr="00D142A1">
        <w:rPr>
          <w:sz w:val="28"/>
          <w:szCs w:val="28"/>
        </w:rPr>
        <w:t xml:space="preserve">адрес юридического лица, адрес регистрации; </w:t>
      </w:r>
    </w:p>
    <w:p w14:paraId="7CDA6900" w14:textId="77777777" w:rsidR="003D574A" w:rsidRPr="00D142A1" w:rsidRDefault="003D574A" w:rsidP="00C82B82">
      <w:pPr>
        <w:pStyle w:val="a5"/>
        <w:autoSpaceDE/>
        <w:autoSpaceDN/>
        <w:ind w:left="0" w:firstLine="709"/>
        <w:contextualSpacing/>
        <w:rPr>
          <w:sz w:val="28"/>
          <w:szCs w:val="28"/>
        </w:rPr>
      </w:pPr>
      <w:r w:rsidRPr="00D142A1">
        <w:rPr>
          <w:sz w:val="28"/>
          <w:szCs w:val="28"/>
        </w:rPr>
        <w:t>номер контактного телефона, почтовый адрес и адрес электронной почты для направления юридически значимых сообщений;</w:t>
      </w:r>
    </w:p>
    <w:p w14:paraId="61FB274C" w14:textId="77777777" w:rsidR="003D574A" w:rsidRPr="00D142A1" w:rsidRDefault="003D574A" w:rsidP="00C82B82">
      <w:pPr>
        <w:pStyle w:val="a5"/>
        <w:autoSpaceDE/>
        <w:autoSpaceDN/>
        <w:ind w:left="0" w:firstLine="709"/>
        <w:contextualSpacing/>
        <w:rPr>
          <w:sz w:val="28"/>
          <w:szCs w:val="28"/>
        </w:rPr>
      </w:pPr>
      <w:r w:rsidRPr="00D142A1">
        <w:rPr>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14:paraId="7B1F8A03" w14:textId="77777777" w:rsidR="003D574A" w:rsidRPr="00D142A1" w:rsidRDefault="003D574A" w:rsidP="00C82B82">
      <w:pPr>
        <w:pStyle w:val="a5"/>
        <w:autoSpaceDE/>
        <w:autoSpaceDN/>
        <w:ind w:left="0" w:firstLine="709"/>
        <w:contextualSpacing/>
        <w:rPr>
          <w:sz w:val="28"/>
          <w:szCs w:val="28"/>
        </w:rPr>
      </w:pPr>
      <w:r w:rsidRPr="00D142A1">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03FE9B84" w14:textId="77777777" w:rsidR="003D574A" w:rsidRPr="00D142A1" w:rsidRDefault="003D574A" w:rsidP="00C82B82">
      <w:pPr>
        <w:pStyle w:val="a5"/>
        <w:autoSpaceDE/>
        <w:autoSpaceDN/>
        <w:ind w:left="0" w:firstLine="709"/>
        <w:contextualSpacing/>
        <w:rPr>
          <w:sz w:val="28"/>
          <w:szCs w:val="28"/>
        </w:rPr>
      </w:pPr>
      <w:r w:rsidRPr="00D142A1">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w:t>
      </w:r>
      <w:r w:rsidR="002F2DA9">
        <w:rPr>
          <w:sz w:val="28"/>
          <w:szCs w:val="28"/>
        </w:rPr>
        <w:t>ЕГРИП</w:t>
      </w:r>
      <w:r w:rsidRPr="00D142A1">
        <w:rPr>
          <w:sz w:val="28"/>
          <w:szCs w:val="28"/>
        </w:rPr>
        <w:t>;</w:t>
      </w:r>
    </w:p>
    <w:p w14:paraId="59A0C555" w14:textId="77777777" w:rsidR="003D574A" w:rsidRPr="00D142A1" w:rsidRDefault="003D574A" w:rsidP="00C82B82">
      <w:pPr>
        <w:pStyle w:val="a5"/>
        <w:autoSpaceDE/>
        <w:autoSpaceDN/>
        <w:ind w:left="0" w:firstLine="709"/>
        <w:contextualSpacing/>
        <w:rPr>
          <w:sz w:val="28"/>
          <w:szCs w:val="28"/>
        </w:rPr>
      </w:pPr>
      <w:r w:rsidRPr="00D142A1">
        <w:rPr>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7BF386E" w14:textId="77777777" w:rsidR="003D574A" w:rsidRPr="00D142A1" w:rsidRDefault="003D574A" w:rsidP="00C82B82">
      <w:pPr>
        <w:pStyle w:val="a5"/>
        <w:autoSpaceDE/>
        <w:autoSpaceDN/>
        <w:ind w:left="0" w:firstLine="709"/>
        <w:contextualSpacing/>
        <w:rPr>
          <w:sz w:val="28"/>
          <w:szCs w:val="28"/>
        </w:rPr>
      </w:pPr>
      <w:r w:rsidRPr="00D142A1">
        <w:rPr>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14:paraId="4DE492AD" w14:textId="50D06435" w:rsidR="003D574A" w:rsidRPr="00D142A1" w:rsidRDefault="003D574A" w:rsidP="00C82B82">
      <w:pPr>
        <w:pStyle w:val="a5"/>
        <w:autoSpaceDE/>
        <w:autoSpaceDN/>
        <w:ind w:left="0" w:firstLine="709"/>
        <w:contextualSpacing/>
        <w:rPr>
          <w:sz w:val="28"/>
          <w:szCs w:val="28"/>
        </w:rPr>
      </w:pPr>
      <w:r w:rsidRPr="00D142A1">
        <w:rPr>
          <w:sz w:val="28"/>
          <w:szCs w:val="28"/>
        </w:rPr>
        <w:t xml:space="preserve">в) подтверждение согласия на публикацию (размещение) </w:t>
      </w:r>
      <w:r w:rsidR="00903CDF">
        <w:rPr>
          <w:sz w:val="28"/>
          <w:szCs w:val="28"/>
        </w:rPr>
        <w:br/>
      </w:r>
      <w:r w:rsidRPr="00D142A1">
        <w:rPr>
          <w:sz w:val="28"/>
          <w:szCs w:val="28"/>
        </w:rPr>
        <w:t>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а также согласие на обработку персональных данных</w:t>
      </w:r>
      <w:r w:rsidR="00172554" w:rsidRPr="00D142A1">
        <w:rPr>
          <w:sz w:val="28"/>
          <w:szCs w:val="28"/>
        </w:rPr>
        <w:t>;</w:t>
      </w:r>
      <w:r w:rsidRPr="00D142A1">
        <w:rPr>
          <w:sz w:val="28"/>
          <w:szCs w:val="28"/>
        </w:rPr>
        <w:t xml:space="preserve"> </w:t>
      </w:r>
    </w:p>
    <w:p w14:paraId="54DBD1F6" w14:textId="77777777" w:rsidR="003D574A" w:rsidRPr="00D142A1" w:rsidRDefault="003D574A" w:rsidP="00C82B82">
      <w:pPr>
        <w:pStyle w:val="a5"/>
        <w:autoSpaceDE/>
        <w:autoSpaceDN/>
        <w:ind w:left="0" w:firstLine="709"/>
        <w:contextualSpacing/>
        <w:rPr>
          <w:sz w:val="28"/>
          <w:szCs w:val="28"/>
        </w:rPr>
      </w:pPr>
      <w:r w:rsidRPr="00D142A1">
        <w:rPr>
          <w:sz w:val="28"/>
          <w:szCs w:val="28"/>
        </w:rPr>
        <w:t>г) предлагаемое участником отбора значение результата предоставления субсидии, указанное в пункте 23 настоящего Порядка, значение запрашиваемого участником отбора размера субсидии.</w:t>
      </w:r>
    </w:p>
    <w:p w14:paraId="10129F6A" w14:textId="5A809368" w:rsidR="003D574A" w:rsidRPr="000A7345" w:rsidRDefault="003D574A" w:rsidP="00C82B82">
      <w:pPr>
        <w:pStyle w:val="a5"/>
        <w:numPr>
          <w:ilvl w:val="0"/>
          <w:numId w:val="7"/>
        </w:numPr>
        <w:tabs>
          <w:tab w:val="left" w:pos="1134"/>
        </w:tabs>
        <w:autoSpaceDE/>
        <w:autoSpaceDN/>
        <w:ind w:left="0" w:firstLine="567"/>
        <w:contextualSpacing/>
        <w:rPr>
          <w:sz w:val="28"/>
          <w:szCs w:val="28"/>
        </w:rPr>
      </w:pPr>
      <w:r w:rsidRPr="000A7345">
        <w:rPr>
          <w:sz w:val="28"/>
          <w:szCs w:val="28"/>
        </w:rPr>
        <w:t>Участник отбора имеет право осуществить отзыв заявки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357A5F34" w14:textId="73A685BA" w:rsidR="003D574A" w:rsidRPr="00D142A1" w:rsidRDefault="003D574A" w:rsidP="00C82B82">
      <w:pPr>
        <w:pStyle w:val="a5"/>
        <w:ind w:left="0" w:right="48" w:firstLine="709"/>
        <w:rPr>
          <w:sz w:val="28"/>
          <w:szCs w:val="28"/>
        </w:rPr>
      </w:pPr>
      <w:r w:rsidRPr="00D142A1">
        <w:rPr>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w:t>
      </w:r>
      <w:r w:rsidR="005E2C3E">
        <w:rPr>
          <w:sz w:val="28"/>
          <w:szCs w:val="28"/>
        </w:rPr>
        <w:t>4</w:t>
      </w:r>
      <w:r w:rsidRPr="00D142A1">
        <w:rPr>
          <w:sz w:val="28"/>
          <w:szCs w:val="28"/>
        </w:rPr>
        <w:t xml:space="preserve"> настоящего Порядка.</w:t>
      </w:r>
    </w:p>
    <w:p w14:paraId="32A3227C" w14:textId="4E10E87E" w:rsidR="003D574A" w:rsidRPr="000A7345" w:rsidRDefault="003D574A" w:rsidP="00C82B82">
      <w:pPr>
        <w:pStyle w:val="a5"/>
        <w:numPr>
          <w:ilvl w:val="0"/>
          <w:numId w:val="7"/>
        </w:numPr>
        <w:tabs>
          <w:tab w:val="left" w:pos="567"/>
        </w:tabs>
        <w:autoSpaceDE/>
        <w:autoSpaceDN/>
        <w:ind w:left="0" w:firstLine="567"/>
        <w:rPr>
          <w:sz w:val="28"/>
          <w:szCs w:val="28"/>
        </w:rPr>
      </w:pPr>
      <w:r w:rsidRPr="000A7345">
        <w:rPr>
          <w:sz w:val="28"/>
          <w:szCs w:val="28"/>
        </w:rPr>
        <w:t xml:space="preserve">Любой участник отбора со дня размещения объявления </w:t>
      </w:r>
      <w:r w:rsidR="00903CDF">
        <w:rPr>
          <w:sz w:val="28"/>
          <w:szCs w:val="28"/>
        </w:rPr>
        <w:br/>
      </w:r>
      <w:r w:rsidRPr="000A7345">
        <w:rPr>
          <w:sz w:val="28"/>
          <w:szCs w:val="28"/>
        </w:rPr>
        <w:lastRenderedPageBreak/>
        <w:t xml:space="preserve">о проведении отбора получателей субсидий на едином портале не позднее </w:t>
      </w:r>
      <w:r w:rsidRPr="000A7345">
        <w:rPr>
          <w:sz w:val="28"/>
          <w:szCs w:val="28"/>
        </w:rPr>
        <w:br/>
        <w:t xml:space="preserve">3-го рабочего дня до дня завершения подачи заявок вправе направить Министерству не более 5 запросов о разъяснении положений объявления </w:t>
      </w:r>
      <w:r w:rsidR="00903CDF">
        <w:rPr>
          <w:sz w:val="28"/>
          <w:szCs w:val="28"/>
        </w:rPr>
        <w:br/>
      </w:r>
      <w:r w:rsidRPr="000A7345">
        <w:rPr>
          <w:sz w:val="28"/>
          <w:szCs w:val="28"/>
        </w:rPr>
        <w:t>о проведении отбора получателей субсидий путем формирования в системе «Электронный бюджет» соответствующего запроса.</w:t>
      </w:r>
    </w:p>
    <w:p w14:paraId="376ECBA9" w14:textId="07AFC0C3" w:rsidR="003D574A" w:rsidRPr="00D142A1" w:rsidRDefault="003D574A" w:rsidP="00C82B82">
      <w:pPr>
        <w:tabs>
          <w:tab w:val="left" w:pos="1134"/>
        </w:tabs>
        <w:ind w:firstLine="709"/>
        <w:jc w:val="both"/>
        <w:rPr>
          <w:sz w:val="28"/>
          <w:szCs w:val="28"/>
        </w:rPr>
      </w:pPr>
      <w:r w:rsidRPr="00D142A1">
        <w:rPr>
          <w:sz w:val="28"/>
          <w:szCs w:val="28"/>
        </w:rPr>
        <w:t xml:space="preserve">Министерство в ответ на запрос, указанный в абзаце первом настоящего пункта, направляет разъяснение положений объявления </w:t>
      </w:r>
      <w:r w:rsidR="00903CDF">
        <w:rPr>
          <w:sz w:val="28"/>
          <w:szCs w:val="28"/>
        </w:rPr>
        <w:br/>
      </w:r>
      <w:r w:rsidRPr="00D142A1">
        <w:rPr>
          <w:sz w:val="28"/>
          <w:szCs w:val="28"/>
        </w:rPr>
        <w:t>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3087D95A" w14:textId="77777777" w:rsidR="003D574A" w:rsidRPr="00D142A1" w:rsidRDefault="003D574A" w:rsidP="00C82B82">
      <w:pPr>
        <w:tabs>
          <w:tab w:val="left" w:pos="1134"/>
        </w:tabs>
        <w:ind w:firstLine="709"/>
        <w:jc w:val="both"/>
        <w:rPr>
          <w:sz w:val="28"/>
          <w:szCs w:val="28"/>
        </w:rPr>
      </w:pPr>
      <w:r w:rsidRPr="00D142A1">
        <w:rPr>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66AA2C0F" w14:textId="1FCF52FF" w:rsidR="003D574A" w:rsidRPr="000A7345" w:rsidRDefault="003D574A" w:rsidP="00C82B82">
      <w:pPr>
        <w:pStyle w:val="a5"/>
        <w:numPr>
          <w:ilvl w:val="0"/>
          <w:numId w:val="7"/>
        </w:numPr>
        <w:autoSpaceDE/>
        <w:autoSpaceDN/>
        <w:ind w:left="0" w:right="48" w:firstLine="709"/>
        <w:rPr>
          <w:sz w:val="28"/>
          <w:szCs w:val="28"/>
        </w:rPr>
      </w:pPr>
      <w:r w:rsidRPr="000A7345">
        <w:rPr>
          <w:sz w:val="28"/>
          <w:szCs w:val="28"/>
        </w:rPr>
        <w:t xml:space="preserve">Не позднее одного рабочего дня, следующего за днем окончания срока подачи заявок, установленного в объявлении </w:t>
      </w:r>
      <w:r w:rsidR="00903CDF">
        <w:rPr>
          <w:sz w:val="28"/>
          <w:szCs w:val="28"/>
        </w:rPr>
        <w:br/>
      </w:r>
      <w:r w:rsidRPr="000A7345">
        <w:rPr>
          <w:sz w:val="28"/>
          <w:szCs w:val="28"/>
        </w:rPr>
        <w:t>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2969178A" w14:textId="77777777" w:rsidR="003D574A" w:rsidRPr="00D142A1" w:rsidRDefault="003D574A" w:rsidP="00C82B82">
      <w:pPr>
        <w:tabs>
          <w:tab w:val="left" w:pos="1134"/>
        </w:tabs>
        <w:ind w:firstLine="709"/>
        <w:jc w:val="both"/>
        <w:rPr>
          <w:sz w:val="28"/>
          <w:szCs w:val="28"/>
        </w:rPr>
      </w:pPr>
      <w:r w:rsidRPr="00D142A1">
        <w:rPr>
          <w:sz w:val="28"/>
          <w:szCs w:val="28"/>
        </w:rPr>
        <w:t>Министерство</w:t>
      </w:r>
      <w:r w:rsidR="00DA3CA9">
        <w:rPr>
          <w:sz w:val="28"/>
          <w:szCs w:val="28"/>
        </w:rPr>
        <w:t xml:space="preserve"> не позднее 10 календарных дней</w:t>
      </w:r>
      <w:r w:rsidRPr="00D142A1">
        <w:rPr>
          <w:sz w:val="28"/>
          <w:szCs w:val="28"/>
        </w:rPr>
        <w:t xml:space="preserve"> </w:t>
      </w:r>
      <w:r w:rsidR="001D3E98">
        <w:rPr>
          <w:sz w:val="28"/>
          <w:szCs w:val="28"/>
        </w:rPr>
        <w:t>после дня</w:t>
      </w:r>
      <w:r w:rsidRPr="00D142A1">
        <w:rPr>
          <w:sz w:val="28"/>
          <w:szCs w:val="28"/>
        </w:rPr>
        <w:t xml:space="preserve"> вскрытия заявок, установленного в объявлении о проведении отбора получателей субсидий, подписывает протокол вскрытия заявок, </w:t>
      </w:r>
      <w:r w:rsidR="001D3E98">
        <w:rPr>
          <w:sz w:val="28"/>
          <w:szCs w:val="28"/>
        </w:rPr>
        <w:br/>
      </w:r>
      <w:r w:rsidRPr="00D142A1">
        <w:rPr>
          <w:sz w:val="28"/>
          <w:szCs w:val="28"/>
        </w:rPr>
        <w:t xml:space="preserve">содержащий следующую информацию о поступивших для участия в отборе заявках: </w:t>
      </w:r>
    </w:p>
    <w:p w14:paraId="3FB8C5AD" w14:textId="77777777" w:rsidR="003D574A" w:rsidRPr="00D142A1" w:rsidRDefault="003D574A" w:rsidP="00C82B82">
      <w:pPr>
        <w:ind w:firstLine="709"/>
        <w:jc w:val="both"/>
        <w:rPr>
          <w:sz w:val="28"/>
          <w:szCs w:val="28"/>
        </w:rPr>
      </w:pPr>
      <w:r w:rsidRPr="00D142A1">
        <w:rPr>
          <w:sz w:val="28"/>
          <w:szCs w:val="28"/>
        </w:rPr>
        <w:t xml:space="preserve">а) регистрационный номер заявки; </w:t>
      </w:r>
    </w:p>
    <w:p w14:paraId="2E844EB2" w14:textId="77777777" w:rsidR="003D574A" w:rsidRPr="00D142A1" w:rsidRDefault="003D574A" w:rsidP="00C82B82">
      <w:pPr>
        <w:ind w:firstLine="709"/>
        <w:jc w:val="both"/>
        <w:rPr>
          <w:sz w:val="28"/>
          <w:szCs w:val="28"/>
        </w:rPr>
      </w:pPr>
      <w:r w:rsidRPr="00D142A1">
        <w:rPr>
          <w:sz w:val="28"/>
          <w:szCs w:val="28"/>
        </w:rPr>
        <w:t xml:space="preserve">б) дата и время поступления заявки; </w:t>
      </w:r>
    </w:p>
    <w:p w14:paraId="24CBDC21" w14:textId="77777777" w:rsidR="003D574A" w:rsidRPr="00D142A1" w:rsidRDefault="003D574A" w:rsidP="00C82B82">
      <w:pPr>
        <w:ind w:firstLine="709"/>
        <w:jc w:val="both"/>
        <w:rPr>
          <w:sz w:val="28"/>
          <w:szCs w:val="28"/>
        </w:rPr>
      </w:pPr>
      <w:r w:rsidRPr="00D142A1">
        <w:rPr>
          <w:sz w:val="28"/>
          <w:szCs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14:paraId="3BC8B32F" w14:textId="77777777" w:rsidR="003D574A" w:rsidRPr="00D142A1" w:rsidRDefault="003D574A" w:rsidP="00C82B82">
      <w:pPr>
        <w:ind w:firstLine="709"/>
        <w:jc w:val="both"/>
        <w:rPr>
          <w:sz w:val="28"/>
          <w:szCs w:val="28"/>
        </w:rPr>
      </w:pPr>
      <w:r w:rsidRPr="00D142A1">
        <w:rPr>
          <w:sz w:val="28"/>
          <w:szCs w:val="28"/>
        </w:rPr>
        <w:t xml:space="preserve">г) адрес юридического лица, адрес регистрации (для физических лиц, в том числе индивидуальных предпринимателей); </w:t>
      </w:r>
    </w:p>
    <w:p w14:paraId="1D8ED9B5" w14:textId="77777777" w:rsidR="003D574A" w:rsidRPr="00D142A1" w:rsidRDefault="003D574A" w:rsidP="00C82B82">
      <w:pPr>
        <w:ind w:firstLine="709"/>
        <w:jc w:val="both"/>
        <w:rPr>
          <w:sz w:val="28"/>
          <w:szCs w:val="28"/>
        </w:rPr>
      </w:pPr>
      <w:r w:rsidRPr="00D142A1">
        <w:rPr>
          <w:sz w:val="28"/>
          <w:szCs w:val="28"/>
        </w:rPr>
        <w:t xml:space="preserve">д) запрашиваемый участником отбора размер субсидии. </w:t>
      </w:r>
    </w:p>
    <w:p w14:paraId="0C42C11C" w14:textId="2CB7F498" w:rsidR="003D574A" w:rsidRPr="00AE7635" w:rsidRDefault="00AE7635" w:rsidP="00C82B82">
      <w:pPr>
        <w:jc w:val="both"/>
        <w:rPr>
          <w:sz w:val="28"/>
          <w:szCs w:val="28"/>
        </w:rPr>
      </w:pPr>
      <w:r>
        <w:rPr>
          <w:sz w:val="28"/>
          <w:szCs w:val="28"/>
        </w:rPr>
        <w:tab/>
        <w:t xml:space="preserve">39. </w:t>
      </w:r>
      <w:r w:rsidR="003D574A" w:rsidRPr="00AE7635">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77F7062B" w14:textId="77777777" w:rsidR="003D574A" w:rsidRPr="00D142A1" w:rsidRDefault="003D574A" w:rsidP="00C82B82">
      <w:pPr>
        <w:ind w:firstLine="709"/>
        <w:jc w:val="both"/>
        <w:rPr>
          <w:sz w:val="28"/>
          <w:szCs w:val="28"/>
        </w:rPr>
      </w:pPr>
      <w:r w:rsidRPr="00D142A1">
        <w:rPr>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AB485E6" w14:textId="77777777" w:rsidR="003D574A" w:rsidRPr="00D142A1" w:rsidRDefault="003D574A" w:rsidP="00C82B82">
      <w:pPr>
        <w:ind w:firstLine="709"/>
        <w:jc w:val="both"/>
        <w:rPr>
          <w:sz w:val="28"/>
          <w:szCs w:val="28"/>
        </w:rPr>
      </w:pPr>
      <w:r w:rsidRPr="00D142A1">
        <w:rPr>
          <w:sz w:val="28"/>
          <w:szCs w:val="28"/>
        </w:rPr>
        <w:t xml:space="preserve">Заявка отклоняется в случае наличия оснований для отклонения заявки, предусмотренных пунктом </w:t>
      </w:r>
      <w:r w:rsidR="004D4D3A" w:rsidRPr="00D142A1">
        <w:rPr>
          <w:sz w:val="28"/>
          <w:szCs w:val="28"/>
        </w:rPr>
        <w:t>14</w:t>
      </w:r>
      <w:r w:rsidRPr="00D142A1">
        <w:rPr>
          <w:sz w:val="28"/>
          <w:szCs w:val="28"/>
        </w:rPr>
        <w:t xml:space="preserve"> настоящего Порядка.</w:t>
      </w:r>
    </w:p>
    <w:p w14:paraId="5A81A025" w14:textId="51FB2425" w:rsidR="003D574A" w:rsidRPr="00AE7635" w:rsidRDefault="003D574A" w:rsidP="00C82B82">
      <w:pPr>
        <w:pStyle w:val="a5"/>
        <w:numPr>
          <w:ilvl w:val="0"/>
          <w:numId w:val="9"/>
        </w:numPr>
        <w:tabs>
          <w:tab w:val="left" w:pos="1276"/>
        </w:tabs>
        <w:autoSpaceDE/>
        <w:autoSpaceDN/>
        <w:ind w:left="0" w:right="48" w:firstLine="709"/>
        <w:rPr>
          <w:sz w:val="28"/>
          <w:szCs w:val="28"/>
        </w:rPr>
      </w:pPr>
      <w:r w:rsidRPr="00AE7635">
        <w:rPr>
          <w:sz w:val="28"/>
          <w:szCs w:val="28"/>
        </w:rPr>
        <w:lastRenderedPageBreak/>
        <w:t>Ранжирование поступивших заявок при проведении отбора получателей субсидий осуществляется исходя из очередности их поступления и соответствия участника отбора категориям и (или) критериям (рейтинг).</w:t>
      </w:r>
    </w:p>
    <w:p w14:paraId="39E9923E" w14:textId="77777777" w:rsidR="003D574A" w:rsidRPr="00D142A1" w:rsidRDefault="003D574A" w:rsidP="00C82B82">
      <w:pPr>
        <w:pStyle w:val="a5"/>
        <w:tabs>
          <w:tab w:val="left" w:pos="1276"/>
        </w:tabs>
        <w:autoSpaceDE/>
        <w:autoSpaceDN/>
        <w:ind w:left="0" w:right="48" w:firstLine="851"/>
        <w:rPr>
          <w:sz w:val="28"/>
          <w:szCs w:val="28"/>
        </w:rPr>
      </w:pPr>
      <w:r w:rsidRPr="00D142A1">
        <w:rPr>
          <w:sz w:val="28"/>
          <w:szCs w:val="28"/>
        </w:rPr>
        <w:t>Победите</w:t>
      </w:r>
      <w:r w:rsidR="00172554" w:rsidRPr="00D142A1">
        <w:rPr>
          <w:sz w:val="28"/>
          <w:szCs w:val="28"/>
        </w:rPr>
        <w:t>лями отбора получателей субсидии</w:t>
      </w:r>
      <w:r w:rsidRPr="00D142A1">
        <w:rPr>
          <w:sz w:val="28"/>
          <w:szCs w:val="28"/>
        </w:rPr>
        <w:t xml:space="preserve">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настоящим Порядком.</w:t>
      </w:r>
    </w:p>
    <w:p w14:paraId="509C3674" w14:textId="21564817" w:rsidR="003D574A" w:rsidRPr="00AE7635" w:rsidRDefault="003D574A" w:rsidP="00C82B82">
      <w:pPr>
        <w:pStyle w:val="a5"/>
        <w:numPr>
          <w:ilvl w:val="0"/>
          <w:numId w:val="9"/>
        </w:numPr>
        <w:tabs>
          <w:tab w:val="left" w:pos="1134"/>
        </w:tabs>
        <w:ind w:left="0" w:firstLine="709"/>
        <w:rPr>
          <w:sz w:val="28"/>
          <w:szCs w:val="28"/>
        </w:rPr>
      </w:pPr>
      <w:r w:rsidRPr="00AE7635">
        <w:rPr>
          <w:sz w:val="28"/>
          <w:szCs w:val="28"/>
        </w:rPr>
        <w:t>Субсидия, распределяемая в рамках отбора получателей субсидий, распределяется между участниками отбора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
    <w:p w14:paraId="13E1E97E" w14:textId="2114CA44" w:rsidR="003D574A" w:rsidRPr="00D142A1" w:rsidRDefault="003D574A" w:rsidP="00C82B82">
      <w:pPr>
        <w:tabs>
          <w:tab w:val="left" w:pos="1134"/>
        </w:tabs>
        <w:ind w:firstLine="709"/>
        <w:jc w:val="both"/>
        <w:rPr>
          <w:sz w:val="28"/>
          <w:szCs w:val="28"/>
        </w:rPr>
      </w:pPr>
      <w:r w:rsidRPr="00D142A1">
        <w:rPr>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w:t>
      </w:r>
      <w:r w:rsidR="00172554" w:rsidRPr="00D142A1">
        <w:rPr>
          <w:sz w:val="28"/>
          <w:szCs w:val="28"/>
        </w:rPr>
        <w:t>ервый порядковый номер, оставшая</w:t>
      </w:r>
      <w:r w:rsidRPr="00D142A1">
        <w:rPr>
          <w:sz w:val="28"/>
          <w:szCs w:val="28"/>
        </w:rPr>
        <w:t xml:space="preserve">ся </w:t>
      </w:r>
      <w:r w:rsidR="00172554" w:rsidRPr="00D142A1">
        <w:rPr>
          <w:sz w:val="28"/>
          <w:szCs w:val="28"/>
        </w:rPr>
        <w:t xml:space="preserve">часть </w:t>
      </w:r>
      <w:r w:rsidRPr="00D142A1">
        <w:rPr>
          <w:sz w:val="28"/>
          <w:szCs w:val="28"/>
        </w:rPr>
        <w:t xml:space="preserve">субсидии распределяется между остальными участниками отбора, включенными </w:t>
      </w:r>
      <w:r w:rsidR="00903CDF">
        <w:rPr>
          <w:sz w:val="28"/>
          <w:szCs w:val="28"/>
        </w:rPr>
        <w:br/>
      </w:r>
      <w:r w:rsidRPr="00D142A1">
        <w:rPr>
          <w:sz w:val="28"/>
          <w:szCs w:val="28"/>
        </w:rPr>
        <w:t>в рейтинг.</w:t>
      </w:r>
    </w:p>
    <w:p w14:paraId="5CC74915" w14:textId="77777777" w:rsidR="003D574A" w:rsidRPr="00D142A1" w:rsidRDefault="003D574A" w:rsidP="00C82B82">
      <w:pPr>
        <w:tabs>
          <w:tab w:val="left" w:pos="1134"/>
        </w:tabs>
        <w:ind w:firstLine="709"/>
        <w:jc w:val="both"/>
        <w:rPr>
          <w:sz w:val="28"/>
          <w:szCs w:val="28"/>
        </w:rPr>
      </w:pPr>
      <w:r w:rsidRPr="00D142A1">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w:t>
      </w:r>
      <w:r w:rsidR="00172554" w:rsidRPr="00D142A1">
        <w:rPr>
          <w:sz w:val="28"/>
          <w:szCs w:val="28"/>
        </w:rPr>
        <w:t>в объявлении</w:t>
      </w:r>
      <w:r w:rsidRPr="00D142A1">
        <w:rPr>
          <w:sz w:val="28"/>
          <w:szCs w:val="28"/>
        </w:rPr>
        <w:t xml:space="preserve"> о проведении отбора получателей субсидий, в случае если указанный им размер меньше нераспределенного размера субсидии либо равен ему.</w:t>
      </w:r>
    </w:p>
    <w:p w14:paraId="644BA150" w14:textId="41F0BC00" w:rsidR="003D574A" w:rsidRPr="00D142A1" w:rsidRDefault="003D574A" w:rsidP="00C82B82">
      <w:pPr>
        <w:tabs>
          <w:tab w:val="left" w:pos="1134"/>
        </w:tabs>
        <w:ind w:firstLine="709"/>
        <w:jc w:val="both"/>
        <w:rPr>
          <w:sz w:val="28"/>
          <w:szCs w:val="28"/>
        </w:rPr>
      </w:pPr>
      <w:r w:rsidRPr="00D142A1">
        <w:rPr>
          <w:sz w:val="28"/>
          <w:szCs w:val="28"/>
        </w:rPr>
        <w:t xml:space="preserve">В случае если размер субсидии, указанный участником отбора </w:t>
      </w:r>
      <w:r w:rsidR="00903CDF">
        <w:rPr>
          <w:sz w:val="28"/>
          <w:szCs w:val="28"/>
        </w:rPr>
        <w:br/>
      </w:r>
      <w:r w:rsidRPr="00D142A1">
        <w:rPr>
          <w:sz w:val="28"/>
          <w:szCs w:val="28"/>
        </w:rPr>
        <w:t xml:space="preserve">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w:t>
      </w:r>
      <w:r w:rsidR="004B0D33" w:rsidRPr="00D142A1">
        <w:rPr>
          <w:sz w:val="28"/>
          <w:szCs w:val="28"/>
        </w:rPr>
        <w:t>в объявлении</w:t>
      </w:r>
      <w:r w:rsidRPr="00D142A1">
        <w:rPr>
          <w:sz w:val="28"/>
          <w:szCs w:val="28"/>
        </w:rPr>
        <w:t xml:space="preserve"> о проведении отбора получателей субсидий, без изменения указанного участником отбора в заявке значения результата предоставления субсидии.</w:t>
      </w:r>
    </w:p>
    <w:p w14:paraId="44786F7A" w14:textId="6BD55E70" w:rsidR="003D574A" w:rsidRPr="00AE7635" w:rsidRDefault="003D574A" w:rsidP="00C82B82">
      <w:pPr>
        <w:pStyle w:val="a5"/>
        <w:numPr>
          <w:ilvl w:val="0"/>
          <w:numId w:val="9"/>
        </w:numPr>
        <w:tabs>
          <w:tab w:val="left" w:pos="851"/>
          <w:tab w:val="left" w:pos="993"/>
          <w:tab w:val="left" w:pos="1134"/>
        </w:tabs>
        <w:ind w:hanging="26"/>
        <w:rPr>
          <w:sz w:val="28"/>
          <w:szCs w:val="28"/>
        </w:rPr>
      </w:pPr>
      <w:r w:rsidRPr="00AE7635">
        <w:rPr>
          <w:sz w:val="28"/>
          <w:szCs w:val="28"/>
        </w:rPr>
        <w:t xml:space="preserve">Основаниями для отмены Министерством отбора являются: </w:t>
      </w:r>
    </w:p>
    <w:p w14:paraId="5B5966FF" w14:textId="77777777" w:rsidR="003D574A" w:rsidRPr="00D142A1" w:rsidRDefault="003D574A" w:rsidP="00C82B82">
      <w:pPr>
        <w:tabs>
          <w:tab w:val="left" w:pos="851"/>
          <w:tab w:val="left" w:pos="993"/>
        </w:tabs>
        <w:ind w:firstLine="709"/>
        <w:jc w:val="both"/>
        <w:rPr>
          <w:sz w:val="28"/>
          <w:szCs w:val="28"/>
        </w:rPr>
      </w:pPr>
      <w:r w:rsidRPr="00D142A1">
        <w:rPr>
          <w:sz w:val="28"/>
          <w:szCs w:val="28"/>
        </w:rPr>
        <w:t>изменение объема лимитов бюджетных обязательств, доведенных до Министерства на цель, указанную в пункте 4 настоящего Порядка;</w:t>
      </w:r>
    </w:p>
    <w:p w14:paraId="0FD13003" w14:textId="77777777" w:rsidR="003D574A" w:rsidRPr="00D142A1" w:rsidRDefault="003D574A" w:rsidP="00C82B82">
      <w:pPr>
        <w:tabs>
          <w:tab w:val="left" w:pos="851"/>
          <w:tab w:val="left" w:pos="993"/>
        </w:tabs>
        <w:ind w:firstLine="709"/>
        <w:jc w:val="both"/>
        <w:rPr>
          <w:sz w:val="28"/>
          <w:szCs w:val="28"/>
        </w:rPr>
      </w:pPr>
      <w:r w:rsidRPr="00D142A1">
        <w:rPr>
          <w:sz w:val="28"/>
          <w:szCs w:val="28"/>
        </w:rPr>
        <w:t>необходимость изменения условий отбора, связанная с изменениями действующего законодательства.</w:t>
      </w:r>
    </w:p>
    <w:p w14:paraId="672BA1BA" w14:textId="77777777" w:rsidR="003D574A" w:rsidRPr="00D142A1" w:rsidRDefault="003D574A" w:rsidP="00C82B82">
      <w:pPr>
        <w:tabs>
          <w:tab w:val="left" w:pos="851"/>
          <w:tab w:val="left" w:pos="993"/>
        </w:tabs>
        <w:ind w:firstLine="709"/>
        <w:jc w:val="both"/>
        <w:rPr>
          <w:sz w:val="28"/>
          <w:szCs w:val="28"/>
        </w:rPr>
      </w:pPr>
      <w:r w:rsidRPr="00D142A1">
        <w:rPr>
          <w:sz w:val="28"/>
          <w:szCs w:val="28"/>
        </w:rPr>
        <w:t>Размещение Министерством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w:t>
      </w:r>
    </w:p>
    <w:p w14:paraId="0FE85715" w14:textId="7BCE6842" w:rsidR="003D574A" w:rsidRPr="00D142A1" w:rsidRDefault="003D574A" w:rsidP="00C82B82">
      <w:pPr>
        <w:tabs>
          <w:tab w:val="left" w:pos="851"/>
          <w:tab w:val="left" w:pos="993"/>
        </w:tabs>
        <w:ind w:firstLine="709"/>
        <w:jc w:val="both"/>
        <w:rPr>
          <w:sz w:val="28"/>
          <w:szCs w:val="28"/>
        </w:rPr>
      </w:pPr>
      <w:r w:rsidRPr="00D142A1">
        <w:rPr>
          <w:sz w:val="28"/>
          <w:szCs w:val="28"/>
        </w:rPr>
        <w:t xml:space="preserve">Объявление об отмене отбора получателей субсидий формируется </w:t>
      </w:r>
      <w:r w:rsidR="00903CDF">
        <w:rPr>
          <w:sz w:val="28"/>
          <w:szCs w:val="28"/>
        </w:rPr>
        <w:br/>
      </w:r>
      <w:r w:rsidRPr="00D142A1">
        <w:rPr>
          <w:sz w:val="28"/>
          <w:szCs w:val="28"/>
        </w:rP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w:t>
      </w:r>
      <w:r w:rsidRPr="00D142A1">
        <w:rPr>
          <w:sz w:val="28"/>
          <w:szCs w:val="28"/>
        </w:rPr>
        <w:lastRenderedPageBreak/>
        <w:t>уполномоченного им лица, размещается на едином портале и содержит информацию о причинах отмены отбора получателей субсидий.</w:t>
      </w:r>
    </w:p>
    <w:p w14:paraId="5F61736E" w14:textId="77777777" w:rsidR="003D574A" w:rsidRPr="00D142A1" w:rsidRDefault="003D574A" w:rsidP="00C82B82">
      <w:pPr>
        <w:tabs>
          <w:tab w:val="left" w:pos="851"/>
          <w:tab w:val="left" w:pos="993"/>
        </w:tabs>
        <w:ind w:firstLine="709"/>
        <w:jc w:val="both"/>
        <w:rPr>
          <w:sz w:val="28"/>
          <w:szCs w:val="28"/>
        </w:rPr>
      </w:pPr>
      <w:r w:rsidRPr="00D142A1">
        <w:rPr>
          <w:sz w:val="28"/>
          <w:szCs w:val="28"/>
        </w:rPr>
        <w:t>Участники отбора, подавшие заявки, информируются об отмене отбора получателей субсидий в системе «Электронный бюджет».</w:t>
      </w:r>
    </w:p>
    <w:p w14:paraId="389622A5" w14:textId="77777777" w:rsidR="003D574A" w:rsidRPr="00D142A1" w:rsidRDefault="003D574A" w:rsidP="00C82B82">
      <w:pPr>
        <w:tabs>
          <w:tab w:val="left" w:pos="851"/>
          <w:tab w:val="left" w:pos="993"/>
        </w:tabs>
        <w:ind w:firstLine="709"/>
        <w:jc w:val="both"/>
        <w:rPr>
          <w:sz w:val="28"/>
          <w:szCs w:val="28"/>
        </w:rPr>
      </w:pPr>
      <w:r w:rsidRPr="00D142A1">
        <w:rPr>
          <w:sz w:val="28"/>
          <w:szCs w:val="28"/>
        </w:rPr>
        <w:t>Отбор получателей субсидий сч</w:t>
      </w:r>
      <w:r w:rsidR="004B0D33" w:rsidRPr="00D142A1">
        <w:rPr>
          <w:sz w:val="28"/>
          <w:szCs w:val="28"/>
        </w:rPr>
        <w:t>итается отмененным со дня р</w:t>
      </w:r>
      <w:r w:rsidRPr="00D142A1">
        <w:rPr>
          <w:sz w:val="28"/>
          <w:szCs w:val="28"/>
        </w:rPr>
        <w:t>азмещения объявления о его отмене на едином портале.</w:t>
      </w:r>
    </w:p>
    <w:p w14:paraId="72BBEC0E" w14:textId="77777777" w:rsidR="003D574A" w:rsidRPr="00D142A1" w:rsidRDefault="003D574A" w:rsidP="00C82B82">
      <w:pPr>
        <w:tabs>
          <w:tab w:val="left" w:pos="851"/>
          <w:tab w:val="left" w:pos="993"/>
        </w:tabs>
        <w:ind w:firstLine="709"/>
        <w:jc w:val="both"/>
        <w:rPr>
          <w:sz w:val="28"/>
          <w:szCs w:val="28"/>
        </w:rPr>
      </w:pPr>
      <w:r w:rsidRPr="00D142A1">
        <w:rPr>
          <w:sz w:val="28"/>
          <w:szCs w:val="28"/>
        </w:rPr>
        <w:t>После окончания срока отмены проведения отбора получателей субсидий в соответствии с абзацем четвертым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E5BC64E" w14:textId="77777777" w:rsidR="003D574A" w:rsidRPr="00D142A1" w:rsidRDefault="003D574A" w:rsidP="00C82B82">
      <w:pPr>
        <w:tabs>
          <w:tab w:val="left" w:pos="851"/>
          <w:tab w:val="left" w:pos="993"/>
        </w:tabs>
        <w:ind w:firstLine="709"/>
        <w:jc w:val="both"/>
        <w:rPr>
          <w:sz w:val="28"/>
          <w:szCs w:val="28"/>
        </w:rPr>
      </w:pPr>
      <w:r w:rsidRPr="00D142A1">
        <w:rPr>
          <w:sz w:val="28"/>
          <w:szCs w:val="28"/>
        </w:rPr>
        <w:t>Отбор получателей субсидий Министерством признается несостоявшимся в следующих случаях:</w:t>
      </w:r>
    </w:p>
    <w:p w14:paraId="11D3637F" w14:textId="77777777" w:rsidR="003D574A" w:rsidRPr="00D142A1" w:rsidRDefault="003D574A" w:rsidP="00C82B82">
      <w:pPr>
        <w:tabs>
          <w:tab w:val="left" w:pos="851"/>
          <w:tab w:val="left" w:pos="993"/>
        </w:tabs>
        <w:ind w:firstLine="709"/>
        <w:jc w:val="both"/>
        <w:rPr>
          <w:sz w:val="28"/>
          <w:szCs w:val="28"/>
        </w:rPr>
      </w:pPr>
      <w:r w:rsidRPr="00D142A1">
        <w:rPr>
          <w:sz w:val="28"/>
          <w:szCs w:val="28"/>
        </w:rPr>
        <w:t>а) по окончании срока подачи заявок подана только одна заявка;</w:t>
      </w:r>
    </w:p>
    <w:p w14:paraId="759CCBB6" w14:textId="77777777" w:rsidR="003D574A" w:rsidRPr="00D142A1" w:rsidRDefault="003D574A" w:rsidP="00C82B82">
      <w:pPr>
        <w:tabs>
          <w:tab w:val="left" w:pos="851"/>
          <w:tab w:val="left" w:pos="993"/>
        </w:tabs>
        <w:ind w:firstLine="709"/>
        <w:jc w:val="both"/>
        <w:rPr>
          <w:sz w:val="28"/>
          <w:szCs w:val="28"/>
        </w:rPr>
      </w:pPr>
      <w:r w:rsidRPr="00D142A1">
        <w:rPr>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1B3FF763" w14:textId="77777777" w:rsidR="003D574A" w:rsidRPr="00D142A1" w:rsidRDefault="003D574A" w:rsidP="00C82B82">
      <w:pPr>
        <w:tabs>
          <w:tab w:val="left" w:pos="851"/>
          <w:tab w:val="left" w:pos="993"/>
        </w:tabs>
        <w:ind w:firstLine="709"/>
        <w:jc w:val="both"/>
        <w:rPr>
          <w:sz w:val="28"/>
          <w:szCs w:val="28"/>
        </w:rPr>
      </w:pPr>
      <w:r w:rsidRPr="00D142A1">
        <w:rPr>
          <w:sz w:val="28"/>
          <w:szCs w:val="28"/>
        </w:rPr>
        <w:t>в) по окончании срока подачи заявок не подано ни одной заявки;</w:t>
      </w:r>
    </w:p>
    <w:p w14:paraId="00024498" w14:textId="77777777" w:rsidR="003D574A" w:rsidRPr="00D142A1" w:rsidRDefault="003D574A" w:rsidP="00C82B82">
      <w:pPr>
        <w:tabs>
          <w:tab w:val="left" w:pos="851"/>
          <w:tab w:val="left" w:pos="993"/>
        </w:tabs>
        <w:ind w:firstLine="709"/>
        <w:jc w:val="both"/>
        <w:rPr>
          <w:sz w:val="28"/>
          <w:szCs w:val="28"/>
        </w:rPr>
      </w:pPr>
      <w:r w:rsidRPr="00D142A1">
        <w:rPr>
          <w:sz w:val="28"/>
          <w:szCs w:val="28"/>
        </w:rPr>
        <w:t>г) по результатам рассмотрения заявок отклонены все заявки.</w:t>
      </w:r>
    </w:p>
    <w:p w14:paraId="1F9931D6" w14:textId="77777777" w:rsidR="00AE7635" w:rsidRDefault="003D574A" w:rsidP="00C82B82">
      <w:pPr>
        <w:tabs>
          <w:tab w:val="left" w:pos="851"/>
          <w:tab w:val="left" w:pos="993"/>
        </w:tabs>
        <w:ind w:firstLine="709"/>
        <w:jc w:val="both"/>
        <w:rPr>
          <w:sz w:val="28"/>
          <w:szCs w:val="28"/>
        </w:rPr>
      </w:pPr>
      <w:r w:rsidRPr="00D142A1">
        <w:rPr>
          <w:sz w:val="28"/>
          <w:szCs w:val="28"/>
        </w:rPr>
        <w:t xml:space="preserve">Соглашение с участником отбора, признанного несостоявшимся, </w:t>
      </w:r>
      <w:r w:rsidRPr="00C82B82">
        <w:rPr>
          <w:sz w:val="28"/>
          <w:szCs w:val="28"/>
        </w:rPr>
        <w:t>заключается в случае если по результатам рассмотрения заявок единственная заявка признана соответствующей требованиям,</w:t>
      </w:r>
      <w:r w:rsidRPr="00D142A1">
        <w:rPr>
          <w:sz w:val="28"/>
          <w:szCs w:val="28"/>
        </w:rPr>
        <w:t xml:space="preserve"> установленным в объявлении о проведении отбора получателей субсидий.</w:t>
      </w:r>
    </w:p>
    <w:p w14:paraId="25FF8A62" w14:textId="6A2CFFD5" w:rsidR="003D574A" w:rsidRPr="00AE7635" w:rsidRDefault="003D574A" w:rsidP="00C82B82">
      <w:pPr>
        <w:pStyle w:val="a5"/>
        <w:numPr>
          <w:ilvl w:val="0"/>
          <w:numId w:val="9"/>
        </w:numPr>
        <w:tabs>
          <w:tab w:val="left" w:pos="851"/>
          <w:tab w:val="left" w:pos="993"/>
        </w:tabs>
        <w:ind w:left="0" w:firstLine="567"/>
        <w:rPr>
          <w:sz w:val="28"/>
          <w:szCs w:val="28"/>
        </w:rPr>
      </w:pPr>
      <w:r w:rsidRPr="00AE7635">
        <w:rPr>
          <w:sz w:val="28"/>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следующие сведения:</w:t>
      </w:r>
    </w:p>
    <w:p w14:paraId="576C8813" w14:textId="77777777" w:rsidR="003D574A" w:rsidRPr="00D142A1" w:rsidRDefault="003D574A" w:rsidP="00C82B82">
      <w:pPr>
        <w:pStyle w:val="a5"/>
        <w:numPr>
          <w:ilvl w:val="0"/>
          <w:numId w:val="1"/>
        </w:numPr>
        <w:autoSpaceDE/>
        <w:autoSpaceDN/>
        <w:ind w:left="0" w:right="45" w:firstLine="709"/>
        <w:contextualSpacing/>
        <w:rPr>
          <w:sz w:val="28"/>
          <w:szCs w:val="28"/>
        </w:rPr>
      </w:pPr>
      <w:r w:rsidRPr="00D142A1">
        <w:rPr>
          <w:sz w:val="28"/>
          <w:szCs w:val="28"/>
        </w:rPr>
        <w:t>дата, время и место проведения рассмотрения заявок;</w:t>
      </w:r>
    </w:p>
    <w:p w14:paraId="79AD1CC3" w14:textId="77777777" w:rsidR="003D574A" w:rsidRPr="00D142A1" w:rsidRDefault="003D574A" w:rsidP="00C82B82">
      <w:pPr>
        <w:pStyle w:val="a5"/>
        <w:autoSpaceDE/>
        <w:autoSpaceDN/>
        <w:ind w:left="0" w:right="45" w:firstLine="709"/>
        <w:rPr>
          <w:sz w:val="28"/>
          <w:szCs w:val="28"/>
        </w:rPr>
      </w:pPr>
      <w:r w:rsidRPr="00D142A1">
        <w:rPr>
          <w:sz w:val="28"/>
          <w:szCs w:val="28"/>
        </w:rPr>
        <w:t xml:space="preserve">б) </w:t>
      </w:r>
      <w:r w:rsidR="004B0D33" w:rsidRPr="00D142A1">
        <w:rPr>
          <w:sz w:val="28"/>
          <w:szCs w:val="28"/>
        </w:rPr>
        <w:t xml:space="preserve">информация </w:t>
      </w:r>
      <w:r w:rsidRPr="00D142A1">
        <w:rPr>
          <w:sz w:val="28"/>
          <w:szCs w:val="28"/>
        </w:rPr>
        <w:t>об участниках отбора, заявки которых были рассмотрены;</w:t>
      </w:r>
    </w:p>
    <w:p w14:paraId="01355935" w14:textId="77777777" w:rsidR="003D574A" w:rsidRPr="00D142A1" w:rsidRDefault="004B0D33" w:rsidP="00C82B82">
      <w:pPr>
        <w:autoSpaceDE/>
        <w:autoSpaceDN/>
        <w:ind w:right="45" w:firstLine="709"/>
        <w:jc w:val="both"/>
        <w:rPr>
          <w:sz w:val="28"/>
          <w:szCs w:val="28"/>
        </w:rPr>
      </w:pPr>
      <w:r w:rsidRPr="00D142A1">
        <w:rPr>
          <w:sz w:val="28"/>
          <w:szCs w:val="28"/>
        </w:rPr>
        <w:t xml:space="preserve">в) </w:t>
      </w:r>
      <w:r w:rsidR="003D574A" w:rsidRPr="00D142A1">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6ABFD2C" w14:textId="77777777" w:rsidR="003D574A" w:rsidRPr="00D142A1" w:rsidRDefault="003D574A" w:rsidP="00C82B82">
      <w:pPr>
        <w:autoSpaceDE/>
        <w:autoSpaceDN/>
        <w:ind w:right="45" w:firstLine="709"/>
        <w:jc w:val="both"/>
        <w:rPr>
          <w:sz w:val="28"/>
          <w:szCs w:val="28"/>
        </w:rPr>
      </w:pPr>
      <w:r w:rsidRPr="00D142A1">
        <w:rPr>
          <w:sz w:val="28"/>
          <w:szCs w:val="28"/>
        </w:rPr>
        <w:t>г) наименование получателя (получателей) субсидии, с которым заключается соглашение, и размер предоставляемой ему (им) субсидии.</w:t>
      </w:r>
    </w:p>
    <w:p w14:paraId="3F1C86A8" w14:textId="77777777" w:rsidR="003D574A" w:rsidRPr="00D142A1" w:rsidRDefault="003D574A" w:rsidP="00C82B82">
      <w:pPr>
        <w:autoSpaceDE/>
        <w:autoSpaceDN/>
        <w:ind w:right="45" w:firstLine="709"/>
        <w:jc w:val="both"/>
        <w:rPr>
          <w:sz w:val="28"/>
          <w:szCs w:val="28"/>
        </w:rPr>
      </w:pPr>
      <w:r w:rsidRPr="00D142A1">
        <w:rPr>
          <w:sz w:val="28"/>
          <w:szCs w:val="28"/>
        </w:rP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1-го рабочего дня, следующего за днем его подписания. </w:t>
      </w:r>
    </w:p>
    <w:p w14:paraId="4466C235" w14:textId="77777777" w:rsidR="003D574A" w:rsidRPr="00D142A1" w:rsidRDefault="003D574A" w:rsidP="00C82B82">
      <w:pPr>
        <w:autoSpaceDE/>
        <w:autoSpaceDN/>
        <w:ind w:right="45" w:firstLine="709"/>
        <w:jc w:val="both"/>
        <w:rPr>
          <w:sz w:val="28"/>
          <w:szCs w:val="28"/>
        </w:rPr>
      </w:pPr>
      <w:r w:rsidRPr="00D142A1">
        <w:rPr>
          <w:sz w:val="28"/>
          <w:szCs w:val="28"/>
        </w:rPr>
        <w:t>Внесение изменений в протокол подв</w:t>
      </w:r>
      <w:r w:rsidR="004B0D33" w:rsidRPr="00D142A1">
        <w:rPr>
          <w:sz w:val="28"/>
          <w:szCs w:val="28"/>
        </w:rPr>
        <w:t xml:space="preserve">едения итогов отбора </w:t>
      </w:r>
      <w:r w:rsidR="004B0D33" w:rsidRPr="00D142A1">
        <w:rPr>
          <w:sz w:val="28"/>
          <w:szCs w:val="28"/>
        </w:rPr>
        <w:lastRenderedPageBreak/>
        <w:t>осуществляе</w:t>
      </w:r>
      <w:r w:rsidRPr="00D142A1">
        <w:rPr>
          <w:sz w:val="28"/>
          <w:szCs w:val="28"/>
        </w:rPr>
        <w:t xml:space="preserve">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   </w:t>
      </w:r>
    </w:p>
    <w:p w14:paraId="353549AA" w14:textId="77777777" w:rsidR="005C56D4" w:rsidRPr="00D142A1" w:rsidRDefault="005C56D4"/>
    <w:p w14:paraId="5857D380" w14:textId="73753B58" w:rsidR="004B0D33" w:rsidRDefault="004B0D33" w:rsidP="004B0D33">
      <w:pPr>
        <w:jc w:val="center"/>
      </w:pPr>
      <w:r w:rsidRPr="00D142A1">
        <w:t>_______________________________</w:t>
      </w:r>
    </w:p>
    <w:p w14:paraId="7372938E" w14:textId="75428709" w:rsidR="008068C3" w:rsidRDefault="008068C3" w:rsidP="004B0D33">
      <w:pPr>
        <w:jc w:val="center"/>
      </w:pPr>
    </w:p>
    <w:p w14:paraId="144366DF" w14:textId="372ACEFC" w:rsidR="008068C3" w:rsidRDefault="008068C3" w:rsidP="004B0D33">
      <w:pPr>
        <w:jc w:val="center"/>
      </w:pPr>
    </w:p>
    <w:p w14:paraId="00536D2C" w14:textId="581F69D8" w:rsidR="008068C3" w:rsidRDefault="008068C3" w:rsidP="004B0D33">
      <w:pPr>
        <w:jc w:val="center"/>
      </w:pPr>
    </w:p>
    <w:p w14:paraId="482C6999" w14:textId="478E5F58" w:rsidR="008068C3" w:rsidRDefault="008068C3" w:rsidP="004B0D33">
      <w:pPr>
        <w:jc w:val="center"/>
      </w:pPr>
    </w:p>
    <w:p w14:paraId="3BEC7E1F" w14:textId="60EC0DD3" w:rsidR="008068C3" w:rsidRDefault="008068C3" w:rsidP="004B0D33">
      <w:pPr>
        <w:jc w:val="center"/>
      </w:pPr>
    </w:p>
    <w:p w14:paraId="5ADB4D23" w14:textId="10C95F85" w:rsidR="008068C3" w:rsidRDefault="008068C3" w:rsidP="004B0D33">
      <w:pPr>
        <w:jc w:val="center"/>
      </w:pPr>
    </w:p>
    <w:p w14:paraId="18622FCF" w14:textId="25D822C2" w:rsidR="008068C3" w:rsidRDefault="008068C3" w:rsidP="004B0D33">
      <w:pPr>
        <w:jc w:val="center"/>
      </w:pPr>
    </w:p>
    <w:p w14:paraId="6FBA245F" w14:textId="055A9FB0" w:rsidR="008068C3" w:rsidRDefault="008068C3" w:rsidP="004B0D33">
      <w:pPr>
        <w:jc w:val="center"/>
      </w:pPr>
    </w:p>
    <w:p w14:paraId="00ACC350" w14:textId="256CC989" w:rsidR="008068C3" w:rsidRDefault="008068C3" w:rsidP="004B0D33">
      <w:pPr>
        <w:jc w:val="center"/>
      </w:pPr>
    </w:p>
    <w:p w14:paraId="597C663C" w14:textId="67805B96" w:rsidR="008068C3" w:rsidRDefault="008068C3" w:rsidP="004B0D33">
      <w:pPr>
        <w:jc w:val="center"/>
      </w:pPr>
    </w:p>
    <w:p w14:paraId="42467B0C" w14:textId="1FCD18DF" w:rsidR="008068C3" w:rsidRDefault="008068C3" w:rsidP="004B0D33">
      <w:pPr>
        <w:jc w:val="center"/>
      </w:pPr>
    </w:p>
    <w:p w14:paraId="1A3FF3AD" w14:textId="2A90CA1C" w:rsidR="008068C3" w:rsidRDefault="008068C3" w:rsidP="004B0D33">
      <w:pPr>
        <w:jc w:val="center"/>
      </w:pPr>
    </w:p>
    <w:p w14:paraId="0FA6579C" w14:textId="5CFCD761" w:rsidR="008068C3" w:rsidRDefault="008068C3" w:rsidP="004B0D33">
      <w:pPr>
        <w:jc w:val="center"/>
      </w:pPr>
    </w:p>
    <w:p w14:paraId="6ADF9C92" w14:textId="72859F65" w:rsidR="008068C3" w:rsidRDefault="008068C3" w:rsidP="004B0D33">
      <w:pPr>
        <w:jc w:val="center"/>
      </w:pPr>
    </w:p>
    <w:p w14:paraId="0B40DAA8" w14:textId="5E2CDC1F" w:rsidR="008068C3" w:rsidRDefault="008068C3" w:rsidP="004B0D33">
      <w:pPr>
        <w:jc w:val="center"/>
      </w:pPr>
    </w:p>
    <w:p w14:paraId="7A058001" w14:textId="55F074BB" w:rsidR="008068C3" w:rsidRDefault="008068C3" w:rsidP="004B0D33">
      <w:pPr>
        <w:jc w:val="center"/>
      </w:pPr>
    </w:p>
    <w:p w14:paraId="04BB154F" w14:textId="170C108C" w:rsidR="008068C3" w:rsidRDefault="008068C3" w:rsidP="004B0D33">
      <w:pPr>
        <w:jc w:val="center"/>
      </w:pPr>
    </w:p>
    <w:p w14:paraId="44E390D8" w14:textId="11B5EC78" w:rsidR="008068C3" w:rsidRDefault="008068C3" w:rsidP="004B0D33">
      <w:pPr>
        <w:jc w:val="center"/>
      </w:pPr>
    </w:p>
    <w:p w14:paraId="0B3D8094" w14:textId="4B9760D0" w:rsidR="008068C3" w:rsidRDefault="008068C3" w:rsidP="004B0D33">
      <w:pPr>
        <w:jc w:val="center"/>
      </w:pPr>
    </w:p>
    <w:p w14:paraId="0969EABA" w14:textId="5143BD65" w:rsidR="008068C3" w:rsidRDefault="008068C3" w:rsidP="004B0D33">
      <w:pPr>
        <w:jc w:val="center"/>
      </w:pPr>
    </w:p>
    <w:p w14:paraId="2EC5BC3A" w14:textId="2A3FA797" w:rsidR="008068C3" w:rsidRDefault="008068C3" w:rsidP="004B0D33">
      <w:pPr>
        <w:jc w:val="center"/>
      </w:pPr>
    </w:p>
    <w:p w14:paraId="670D1E20" w14:textId="1A76F9C7" w:rsidR="008068C3" w:rsidRDefault="008068C3" w:rsidP="004B0D33">
      <w:pPr>
        <w:jc w:val="center"/>
      </w:pPr>
    </w:p>
    <w:p w14:paraId="6158FFCA" w14:textId="6039CC6A" w:rsidR="008068C3" w:rsidRDefault="008068C3" w:rsidP="004B0D33">
      <w:pPr>
        <w:jc w:val="center"/>
      </w:pPr>
    </w:p>
    <w:p w14:paraId="2463D6DA" w14:textId="362AE13F" w:rsidR="008068C3" w:rsidRDefault="008068C3" w:rsidP="004B0D33">
      <w:pPr>
        <w:jc w:val="center"/>
      </w:pPr>
    </w:p>
    <w:p w14:paraId="260FF871" w14:textId="4225695A" w:rsidR="008068C3" w:rsidRDefault="008068C3" w:rsidP="004B0D33">
      <w:pPr>
        <w:jc w:val="center"/>
      </w:pPr>
    </w:p>
    <w:p w14:paraId="304771A5" w14:textId="4666B4F8" w:rsidR="008068C3" w:rsidRDefault="008068C3" w:rsidP="004B0D33">
      <w:pPr>
        <w:jc w:val="center"/>
      </w:pPr>
    </w:p>
    <w:p w14:paraId="6D39750B" w14:textId="4B9C5780" w:rsidR="008068C3" w:rsidRDefault="008068C3" w:rsidP="004B0D33">
      <w:pPr>
        <w:jc w:val="center"/>
      </w:pPr>
    </w:p>
    <w:p w14:paraId="47D5B074" w14:textId="1615AD8D" w:rsidR="008068C3" w:rsidRDefault="008068C3" w:rsidP="004B0D33">
      <w:pPr>
        <w:jc w:val="center"/>
      </w:pPr>
    </w:p>
    <w:p w14:paraId="58AFC8F9" w14:textId="15C349EB" w:rsidR="008068C3" w:rsidRDefault="008068C3" w:rsidP="004B0D33">
      <w:pPr>
        <w:jc w:val="center"/>
      </w:pPr>
    </w:p>
    <w:p w14:paraId="7FF77C22" w14:textId="0917B56A" w:rsidR="008068C3" w:rsidRDefault="008068C3" w:rsidP="004B0D33">
      <w:pPr>
        <w:jc w:val="center"/>
      </w:pPr>
    </w:p>
    <w:p w14:paraId="6D976358" w14:textId="4D23C7BB" w:rsidR="008068C3" w:rsidRDefault="008068C3" w:rsidP="004B0D33">
      <w:pPr>
        <w:jc w:val="center"/>
      </w:pPr>
    </w:p>
    <w:p w14:paraId="70B223F4" w14:textId="5081BC20" w:rsidR="008068C3" w:rsidRDefault="008068C3" w:rsidP="004B0D33">
      <w:pPr>
        <w:jc w:val="center"/>
      </w:pPr>
    </w:p>
    <w:p w14:paraId="1C1AE5C7" w14:textId="05A214E9" w:rsidR="008068C3" w:rsidRDefault="008068C3" w:rsidP="004B0D33">
      <w:pPr>
        <w:jc w:val="center"/>
      </w:pPr>
    </w:p>
    <w:p w14:paraId="3608D396" w14:textId="2B113FDE" w:rsidR="008068C3" w:rsidRDefault="008068C3" w:rsidP="004B0D33">
      <w:pPr>
        <w:jc w:val="center"/>
      </w:pPr>
    </w:p>
    <w:p w14:paraId="4FCBFD24" w14:textId="1C14C082" w:rsidR="008068C3" w:rsidRDefault="008068C3" w:rsidP="004B0D33">
      <w:pPr>
        <w:jc w:val="center"/>
      </w:pPr>
    </w:p>
    <w:p w14:paraId="632A02EE" w14:textId="4592C66A" w:rsidR="008068C3" w:rsidRDefault="008068C3" w:rsidP="004B0D33">
      <w:pPr>
        <w:jc w:val="center"/>
      </w:pPr>
    </w:p>
    <w:p w14:paraId="2AD29957" w14:textId="4BA4F6E6" w:rsidR="008068C3" w:rsidRDefault="008068C3" w:rsidP="004B0D33">
      <w:pPr>
        <w:jc w:val="center"/>
      </w:pPr>
    </w:p>
    <w:p w14:paraId="12A0C01B" w14:textId="750D9E9F" w:rsidR="008068C3" w:rsidRDefault="008068C3" w:rsidP="004B0D33">
      <w:pPr>
        <w:jc w:val="center"/>
      </w:pPr>
    </w:p>
    <w:p w14:paraId="268B1F4B" w14:textId="00E3F495" w:rsidR="008068C3" w:rsidRDefault="008068C3" w:rsidP="004B0D33">
      <w:pPr>
        <w:jc w:val="center"/>
      </w:pPr>
    </w:p>
    <w:p w14:paraId="442ABB90" w14:textId="6B408E68" w:rsidR="008068C3" w:rsidRDefault="008068C3" w:rsidP="004B0D33">
      <w:pPr>
        <w:jc w:val="center"/>
      </w:pPr>
    </w:p>
    <w:p w14:paraId="26A410DD" w14:textId="2ECFF803" w:rsidR="008068C3" w:rsidRDefault="008068C3" w:rsidP="004B0D33">
      <w:pPr>
        <w:jc w:val="center"/>
      </w:pPr>
    </w:p>
    <w:p w14:paraId="7B6A600E" w14:textId="5FE7A6F0" w:rsidR="008068C3" w:rsidRDefault="008068C3" w:rsidP="004B0D33">
      <w:pPr>
        <w:jc w:val="center"/>
      </w:pPr>
    </w:p>
    <w:p w14:paraId="54FC31E8" w14:textId="1D3B41D6" w:rsidR="008068C3" w:rsidRDefault="008068C3" w:rsidP="004B0D33">
      <w:pPr>
        <w:jc w:val="center"/>
      </w:pPr>
    </w:p>
    <w:p w14:paraId="05597567" w14:textId="26201A9B" w:rsidR="008068C3" w:rsidRDefault="008068C3" w:rsidP="004B0D33">
      <w:pPr>
        <w:jc w:val="center"/>
      </w:pPr>
    </w:p>
    <w:p w14:paraId="38A964E1" w14:textId="03417051" w:rsidR="008068C3" w:rsidRDefault="008068C3" w:rsidP="004B0D33">
      <w:pPr>
        <w:jc w:val="center"/>
      </w:pPr>
    </w:p>
    <w:p w14:paraId="007E95E4" w14:textId="4D803D79" w:rsidR="008068C3" w:rsidRDefault="008068C3" w:rsidP="004B0D33">
      <w:pPr>
        <w:jc w:val="center"/>
      </w:pPr>
    </w:p>
    <w:p w14:paraId="4BC32BD7" w14:textId="5FE5C6A5" w:rsidR="008068C3" w:rsidRDefault="008068C3" w:rsidP="004B0D33">
      <w:pPr>
        <w:jc w:val="center"/>
      </w:pPr>
    </w:p>
    <w:p w14:paraId="0D0281EF" w14:textId="6B0EA4E9" w:rsidR="008068C3" w:rsidRDefault="008068C3" w:rsidP="004B0D33">
      <w:pPr>
        <w:jc w:val="center"/>
      </w:pPr>
    </w:p>
    <w:p w14:paraId="2BD969DE" w14:textId="282FEEF5" w:rsidR="008068C3" w:rsidRDefault="008068C3" w:rsidP="004B0D33">
      <w:pPr>
        <w:jc w:val="center"/>
      </w:pPr>
    </w:p>
    <w:p w14:paraId="51EEEDBE" w14:textId="205C29E5" w:rsidR="008068C3" w:rsidRDefault="008068C3" w:rsidP="004B0D33">
      <w:pPr>
        <w:jc w:val="center"/>
      </w:pPr>
    </w:p>
    <w:p w14:paraId="0ABFF86E" w14:textId="20251BE3" w:rsidR="008068C3" w:rsidRDefault="008068C3" w:rsidP="004B0D33">
      <w:pPr>
        <w:jc w:val="center"/>
      </w:pPr>
    </w:p>
    <w:p w14:paraId="3812AA0C" w14:textId="64B82C3D" w:rsidR="008068C3" w:rsidRDefault="008068C3" w:rsidP="00903CDF"/>
    <w:p w14:paraId="0D5F358D" w14:textId="71FC02F0" w:rsidR="008068C3" w:rsidRDefault="008068C3" w:rsidP="008068C3">
      <w:pPr>
        <w:jc w:val="center"/>
      </w:pPr>
    </w:p>
    <w:p w14:paraId="111F70B2" w14:textId="77777777" w:rsidR="008068C3" w:rsidRPr="009310AE" w:rsidRDefault="008068C3" w:rsidP="008068C3">
      <w:pPr>
        <w:widowControl/>
        <w:autoSpaceDE/>
        <w:autoSpaceDN/>
        <w:ind w:left="3828" w:right="-285"/>
        <w:jc w:val="center"/>
        <w:rPr>
          <w:sz w:val="28"/>
          <w:szCs w:val="28"/>
        </w:rPr>
      </w:pPr>
      <w:r w:rsidRPr="009310AE">
        <w:rPr>
          <w:sz w:val="28"/>
          <w:szCs w:val="28"/>
        </w:rPr>
        <w:t>ПРИЛОЖЕ</w:t>
      </w:r>
      <w:r>
        <w:rPr>
          <w:sz w:val="28"/>
          <w:szCs w:val="28"/>
        </w:rPr>
        <w:t>Н</w:t>
      </w:r>
      <w:r w:rsidRPr="009310AE">
        <w:rPr>
          <w:sz w:val="28"/>
          <w:szCs w:val="28"/>
        </w:rPr>
        <w:t xml:space="preserve">ИЕ № </w:t>
      </w:r>
      <w:r>
        <w:rPr>
          <w:sz w:val="28"/>
          <w:szCs w:val="28"/>
        </w:rPr>
        <w:t>1</w:t>
      </w:r>
    </w:p>
    <w:p w14:paraId="5BF06833" w14:textId="553A4773" w:rsidR="008068C3" w:rsidRPr="008068C3" w:rsidRDefault="008068C3" w:rsidP="008068C3">
      <w:pPr>
        <w:widowControl/>
        <w:autoSpaceDE/>
        <w:autoSpaceDN/>
        <w:ind w:left="3828" w:right="-285"/>
        <w:jc w:val="center"/>
        <w:rPr>
          <w:sz w:val="28"/>
          <w:szCs w:val="28"/>
        </w:rPr>
      </w:pPr>
      <w:r w:rsidRPr="009310AE">
        <w:rPr>
          <w:sz w:val="28"/>
          <w:szCs w:val="28"/>
        </w:rPr>
        <w:t xml:space="preserve">к Порядку </w:t>
      </w:r>
      <w:r w:rsidRPr="00E00CE7">
        <w:rPr>
          <w:sz w:val="28"/>
          <w:szCs w:val="28"/>
        </w:rPr>
        <w:t>предоставления субсидий юридическим лицам и индивидуальным предпринимателям (за исключением государственных (муниципальных) учреждений), выполняющим работы по переоборудованию транспортных средств для использования природного газа (метана) в качестве моторного топлива, в целях возмещения недополученных доходов в связи с предоставлением такими лицами скидки владельцам транспортных средств на указанные работы</w:t>
      </w:r>
    </w:p>
    <w:p w14:paraId="30DA5966" w14:textId="2443CD53" w:rsidR="008068C3" w:rsidRPr="008068C3" w:rsidRDefault="008068C3" w:rsidP="008068C3">
      <w:pPr>
        <w:jc w:val="center"/>
      </w:pPr>
    </w:p>
    <w:tbl>
      <w:tblPr>
        <w:tblpPr w:leftFromText="180" w:rightFromText="180" w:vertAnchor="text" w:tblpY="1"/>
        <w:tblOverlap w:val="never"/>
        <w:tblW w:w="9639" w:type="dxa"/>
        <w:tblLayout w:type="fixed"/>
        <w:tblLook w:val="01E0" w:firstRow="1" w:lastRow="1" w:firstColumn="1" w:lastColumn="1" w:noHBand="0" w:noVBand="0"/>
      </w:tblPr>
      <w:tblGrid>
        <w:gridCol w:w="5529"/>
        <w:gridCol w:w="4110"/>
      </w:tblGrid>
      <w:tr w:rsidR="008068C3" w:rsidRPr="008068C3" w14:paraId="332D432B" w14:textId="77777777" w:rsidTr="00D944BE">
        <w:trPr>
          <w:trHeight w:val="1007"/>
        </w:trPr>
        <w:tc>
          <w:tcPr>
            <w:tcW w:w="5529" w:type="dxa"/>
            <w:tcBorders>
              <w:top w:val="single" w:sz="4" w:space="0" w:color="auto"/>
              <w:left w:val="single" w:sz="4" w:space="0" w:color="auto"/>
              <w:bottom w:val="single" w:sz="4" w:space="0" w:color="auto"/>
              <w:right w:val="single" w:sz="4" w:space="0" w:color="auto"/>
            </w:tcBorders>
          </w:tcPr>
          <w:p w14:paraId="43A474F9" w14:textId="77777777" w:rsidR="008068C3" w:rsidRPr="008068C3" w:rsidRDefault="008068C3" w:rsidP="008068C3">
            <w:pPr>
              <w:jc w:val="center"/>
            </w:pPr>
            <w:r w:rsidRPr="008068C3">
              <w:t>Вид транспортного средства, масса транспортного средства (определяется согласно свидетельству о регистрации транспортного средства)</w:t>
            </w:r>
          </w:p>
        </w:tc>
        <w:tc>
          <w:tcPr>
            <w:tcW w:w="4110" w:type="dxa"/>
            <w:tcBorders>
              <w:top w:val="single" w:sz="4" w:space="0" w:color="auto"/>
              <w:left w:val="single" w:sz="4" w:space="0" w:color="auto"/>
              <w:bottom w:val="single" w:sz="4" w:space="0" w:color="auto"/>
              <w:right w:val="single" w:sz="4" w:space="0" w:color="auto"/>
            </w:tcBorders>
          </w:tcPr>
          <w:p w14:paraId="172842E9" w14:textId="77777777" w:rsidR="008068C3" w:rsidRPr="008068C3" w:rsidRDefault="008068C3" w:rsidP="008068C3">
            <w:pPr>
              <w:jc w:val="center"/>
            </w:pPr>
            <w:r w:rsidRPr="008068C3">
              <w:t>Размер</w:t>
            </w:r>
          </w:p>
          <w:p w14:paraId="7E9B9EEF" w14:textId="77777777" w:rsidR="008068C3" w:rsidRPr="008068C3" w:rsidRDefault="008068C3" w:rsidP="008068C3">
            <w:pPr>
              <w:jc w:val="center"/>
            </w:pPr>
            <w:r w:rsidRPr="008068C3">
              <w:t>субсидии (тыс. рублей)</w:t>
            </w:r>
          </w:p>
        </w:tc>
      </w:tr>
      <w:tr w:rsidR="008068C3" w:rsidRPr="008068C3" w14:paraId="5C62F179" w14:textId="77777777" w:rsidTr="00D944BE">
        <w:trPr>
          <w:trHeight w:val="474"/>
        </w:trPr>
        <w:tc>
          <w:tcPr>
            <w:tcW w:w="5529" w:type="dxa"/>
            <w:tcBorders>
              <w:top w:val="single" w:sz="4" w:space="0" w:color="auto"/>
            </w:tcBorders>
            <w:vAlign w:val="center"/>
          </w:tcPr>
          <w:p w14:paraId="6A768456" w14:textId="77777777" w:rsidR="008068C3" w:rsidRPr="008068C3" w:rsidRDefault="008068C3" w:rsidP="008068C3">
            <w:pPr>
              <w:jc w:val="center"/>
            </w:pPr>
            <w:r w:rsidRPr="008068C3">
              <w:t>Легковой автомобиль:</w:t>
            </w:r>
          </w:p>
        </w:tc>
        <w:tc>
          <w:tcPr>
            <w:tcW w:w="4110" w:type="dxa"/>
            <w:tcBorders>
              <w:top w:val="single" w:sz="4" w:space="0" w:color="auto"/>
            </w:tcBorders>
          </w:tcPr>
          <w:p w14:paraId="5FBFCE87" w14:textId="77777777" w:rsidR="008068C3" w:rsidRPr="008068C3" w:rsidRDefault="008068C3" w:rsidP="008068C3">
            <w:pPr>
              <w:jc w:val="center"/>
            </w:pPr>
          </w:p>
        </w:tc>
      </w:tr>
      <w:tr w:rsidR="008068C3" w:rsidRPr="008068C3" w14:paraId="3E1DF3DC" w14:textId="77777777" w:rsidTr="00D944BE">
        <w:trPr>
          <w:trHeight w:val="472"/>
        </w:trPr>
        <w:tc>
          <w:tcPr>
            <w:tcW w:w="5529" w:type="dxa"/>
            <w:vAlign w:val="center"/>
          </w:tcPr>
          <w:p w14:paraId="5AD6A664" w14:textId="77777777" w:rsidR="008068C3" w:rsidRPr="008068C3" w:rsidRDefault="008068C3" w:rsidP="008068C3">
            <w:pPr>
              <w:jc w:val="center"/>
            </w:pPr>
            <w:r w:rsidRPr="008068C3">
              <w:t>массой до 1800 кг</w:t>
            </w:r>
          </w:p>
        </w:tc>
        <w:tc>
          <w:tcPr>
            <w:tcW w:w="4110" w:type="dxa"/>
          </w:tcPr>
          <w:p w14:paraId="77BA38B2" w14:textId="77777777" w:rsidR="008068C3" w:rsidRPr="008068C3" w:rsidRDefault="008068C3" w:rsidP="008068C3">
            <w:pPr>
              <w:jc w:val="center"/>
            </w:pPr>
            <w:r w:rsidRPr="008068C3">
              <w:t>32</w:t>
            </w:r>
          </w:p>
        </w:tc>
      </w:tr>
      <w:tr w:rsidR="008068C3" w:rsidRPr="008068C3" w14:paraId="7EDFA5E8" w14:textId="77777777" w:rsidTr="00D944BE">
        <w:trPr>
          <w:trHeight w:val="472"/>
        </w:trPr>
        <w:tc>
          <w:tcPr>
            <w:tcW w:w="5529" w:type="dxa"/>
            <w:vAlign w:val="center"/>
          </w:tcPr>
          <w:p w14:paraId="1E2107AE" w14:textId="77777777" w:rsidR="008068C3" w:rsidRPr="008068C3" w:rsidRDefault="008068C3" w:rsidP="008068C3">
            <w:pPr>
              <w:jc w:val="center"/>
            </w:pPr>
            <w:r w:rsidRPr="008068C3">
              <w:t>массой от 1801 до 2499 кг</w:t>
            </w:r>
          </w:p>
        </w:tc>
        <w:tc>
          <w:tcPr>
            <w:tcW w:w="4110" w:type="dxa"/>
          </w:tcPr>
          <w:p w14:paraId="74305FFF" w14:textId="77777777" w:rsidR="008068C3" w:rsidRPr="008068C3" w:rsidRDefault="008068C3" w:rsidP="008068C3">
            <w:pPr>
              <w:jc w:val="center"/>
            </w:pPr>
            <w:r w:rsidRPr="008068C3">
              <w:t>40</w:t>
            </w:r>
          </w:p>
        </w:tc>
      </w:tr>
      <w:tr w:rsidR="008068C3" w:rsidRPr="008068C3" w14:paraId="5AEEC8A0" w14:textId="77777777" w:rsidTr="00D944BE">
        <w:trPr>
          <w:trHeight w:val="666"/>
        </w:trPr>
        <w:tc>
          <w:tcPr>
            <w:tcW w:w="5529" w:type="dxa"/>
            <w:vAlign w:val="center"/>
          </w:tcPr>
          <w:p w14:paraId="64ECA140" w14:textId="77777777" w:rsidR="008068C3" w:rsidRPr="008068C3" w:rsidRDefault="008068C3" w:rsidP="008068C3">
            <w:pPr>
              <w:jc w:val="center"/>
            </w:pPr>
            <w:r w:rsidRPr="008068C3">
              <w:t>массой 2500 кг и выше</w:t>
            </w:r>
          </w:p>
        </w:tc>
        <w:tc>
          <w:tcPr>
            <w:tcW w:w="4110" w:type="dxa"/>
          </w:tcPr>
          <w:p w14:paraId="64F30AB6" w14:textId="77777777" w:rsidR="008068C3" w:rsidRPr="008068C3" w:rsidRDefault="008068C3" w:rsidP="008068C3">
            <w:pPr>
              <w:jc w:val="center"/>
            </w:pPr>
            <w:r w:rsidRPr="008068C3">
              <w:t>49</w:t>
            </w:r>
          </w:p>
        </w:tc>
      </w:tr>
      <w:tr w:rsidR="008068C3" w:rsidRPr="008068C3" w14:paraId="22D54F6F" w14:textId="77777777" w:rsidTr="00D944BE">
        <w:trPr>
          <w:trHeight w:val="1276"/>
        </w:trPr>
        <w:tc>
          <w:tcPr>
            <w:tcW w:w="5529" w:type="dxa"/>
            <w:vAlign w:val="center"/>
          </w:tcPr>
          <w:p w14:paraId="15937A2B" w14:textId="77777777" w:rsidR="008068C3" w:rsidRPr="008068C3" w:rsidRDefault="008068C3" w:rsidP="008068C3">
            <w:pPr>
              <w:jc w:val="center"/>
            </w:pPr>
            <w:r w:rsidRPr="008068C3">
              <w:t>Легкий грузовой транспорт (транспортные средства категории N</w:t>
            </w:r>
            <w:r w:rsidRPr="008068C3">
              <w:rPr>
                <w:vertAlign w:val="subscript"/>
              </w:rPr>
              <w:t>1</w:t>
            </w:r>
            <w:r w:rsidRPr="008068C3">
              <w:t xml:space="preserve"> в соответствии с классификацией транспортных средств по категориям, установленной техническим регламентом Таможенного союза </w:t>
            </w:r>
            <w:r w:rsidRPr="008068C3">
              <w:br/>
              <w:t>«О безопасности колесных транспортных средств»):</w:t>
            </w:r>
          </w:p>
        </w:tc>
        <w:tc>
          <w:tcPr>
            <w:tcW w:w="4110" w:type="dxa"/>
          </w:tcPr>
          <w:p w14:paraId="55C28781" w14:textId="77777777" w:rsidR="008068C3" w:rsidRPr="008068C3" w:rsidRDefault="008068C3" w:rsidP="008068C3">
            <w:pPr>
              <w:jc w:val="center"/>
            </w:pPr>
            <w:r w:rsidRPr="008068C3">
              <w:t>56</w:t>
            </w:r>
          </w:p>
        </w:tc>
      </w:tr>
      <w:tr w:rsidR="008068C3" w:rsidRPr="008068C3" w14:paraId="553AD6FE" w14:textId="77777777" w:rsidTr="00D944BE">
        <w:trPr>
          <w:trHeight w:val="474"/>
        </w:trPr>
        <w:tc>
          <w:tcPr>
            <w:tcW w:w="5529" w:type="dxa"/>
            <w:vAlign w:val="center"/>
          </w:tcPr>
          <w:p w14:paraId="6C551A8E" w14:textId="77777777" w:rsidR="008068C3" w:rsidRPr="008068C3" w:rsidRDefault="008068C3" w:rsidP="008068C3">
            <w:pPr>
              <w:jc w:val="center"/>
            </w:pPr>
            <w:r w:rsidRPr="008068C3">
              <w:t>Автобус (до 8 м)</w:t>
            </w:r>
          </w:p>
        </w:tc>
        <w:tc>
          <w:tcPr>
            <w:tcW w:w="4110" w:type="dxa"/>
          </w:tcPr>
          <w:p w14:paraId="17E8B37F" w14:textId="77777777" w:rsidR="008068C3" w:rsidRPr="008068C3" w:rsidRDefault="008068C3" w:rsidP="008068C3">
            <w:pPr>
              <w:jc w:val="center"/>
            </w:pPr>
            <w:r w:rsidRPr="008068C3">
              <w:t>74</w:t>
            </w:r>
          </w:p>
        </w:tc>
      </w:tr>
      <w:tr w:rsidR="008068C3" w:rsidRPr="008068C3" w14:paraId="2CD9E7D2" w14:textId="77777777" w:rsidTr="00D944BE">
        <w:trPr>
          <w:trHeight w:val="473"/>
        </w:trPr>
        <w:tc>
          <w:tcPr>
            <w:tcW w:w="5529" w:type="dxa"/>
            <w:vAlign w:val="center"/>
          </w:tcPr>
          <w:p w14:paraId="4D56AF88" w14:textId="77777777" w:rsidR="008068C3" w:rsidRPr="008068C3" w:rsidRDefault="008068C3" w:rsidP="008068C3">
            <w:pPr>
              <w:jc w:val="center"/>
            </w:pPr>
            <w:r w:rsidRPr="008068C3">
              <w:t>Автобус (свыше 8 м)</w:t>
            </w:r>
          </w:p>
        </w:tc>
        <w:tc>
          <w:tcPr>
            <w:tcW w:w="4110" w:type="dxa"/>
          </w:tcPr>
          <w:p w14:paraId="1198C568" w14:textId="77777777" w:rsidR="008068C3" w:rsidRPr="008068C3" w:rsidRDefault="008068C3" w:rsidP="008068C3">
            <w:pPr>
              <w:jc w:val="center"/>
            </w:pPr>
            <w:r w:rsidRPr="008068C3">
              <w:t>130</w:t>
            </w:r>
          </w:p>
        </w:tc>
      </w:tr>
      <w:tr w:rsidR="008068C3" w:rsidRPr="008068C3" w14:paraId="3A4CC397" w14:textId="77777777" w:rsidTr="00D944BE">
        <w:trPr>
          <w:trHeight w:val="1007"/>
        </w:trPr>
        <w:tc>
          <w:tcPr>
            <w:tcW w:w="5529" w:type="dxa"/>
            <w:vAlign w:val="center"/>
          </w:tcPr>
          <w:p w14:paraId="3E9F303E" w14:textId="77777777" w:rsidR="008068C3" w:rsidRPr="008068C3" w:rsidRDefault="008068C3" w:rsidP="008068C3">
            <w:pPr>
              <w:jc w:val="center"/>
            </w:pPr>
            <w:r w:rsidRPr="008068C3">
              <w:t xml:space="preserve">Грузовой автомобиль, кроме легкого грузового транспорта и магистрального тягача (перевод в газовый и </w:t>
            </w:r>
            <w:proofErr w:type="spellStart"/>
            <w:r w:rsidRPr="008068C3">
              <w:t>битопливный</w:t>
            </w:r>
            <w:proofErr w:type="spellEnd"/>
            <w:r w:rsidRPr="008068C3">
              <w:t>, в том числе газодизельный, цикл)</w:t>
            </w:r>
          </w:p>
        </w:tc>
        <w:tc>
          <w:tcPr>
            <w:tcW w:w="4110" w:type="dxa"/>
          </w:tcPr>
          <w:p w14:paraId="7C0A82E7" w14:textId="77777777" w:rsidR="008068C3" w:rsidRPr="008068C3" w:rsidRDefault="008068C3" w:rsidP="008068C3">
            <w:pPr>
              <w:jc w:val="center"/>
            </w:pPr>
            <w:r w:rsidRPr="008068C3">
              <w:t>133</w:t>
            </w:r>
          </w:p>
        </w:tc>
      </w:tr>
      <w:tr w:rsidR="008068C3" w:rsidRPr="008068C3" w14:paraId="7EAB3E89" w14:textId="77777777" w:rsidTr="00D944BE">
        <w:trPr>
          <w:trHeight w:val="1278"/>
        </w:trPr>
        <w:tc>
          <w:tcPr>
            <w:tcW w:w="5529" w:type="dxa"/>
          </w:tcPr>
          <w:p w14:paraId="2DF85272" w14:textId="77777777" w:rsidR="008068C3" w:rsidRPr="008068C3" w:rsidRDefault="008068C3" w:rsidP="008068C3">
            <w:pPr>
              <w:jc w:val="center"/>
            </w:pPr>
            <w:r w:rsidRPr="008068C3">
              <w:t xml:space="preserve">Грузовой автомобиль, кроме легкого грузового транспорта и магистрального тягача (перевод в газовый цикл </w:t>
            </w:r>
            <w:r w:rsidRPr="008068C3">
              <w:softHyphen/>
            </w:r>
            <w:r w:rsidRPr="008068C3">
              <w:softHyphen/>
              <w:t xml:space="preserve">– </w:t>
            </w:r>
            <w:proofErr w:type="spellStart"/>
            <w:r w:rsidRPr="008068C3">
              <w:t>ремоторизация</w:t>
            </w:r>
            <w:proofErr w:type="spellEnd"/>
            <w:r w:rsidRPr="008068C3">
              <w:t xml:space="preserve"> с установкой двигателя, предназначенного для работы на природном газе)</w:t>
            </w:r>
          </w:p>
        </w:tc>
        <w:tc>
          <w:tcPr>
            <w:tcW w:w="4110" w:type="dxa"/>
          </w:tcPr>
          <w:p w14:paraId="2A7FAA0B" w14:textId="77777777" w:rsidR="008068C3" w:rsidRPr="008068C3" w:rsidRDefault="008068C3" w:rsidP="008068C3">
            <w:pPr>
              <w:jc w:val="center"/>
            </w:pPr>
            <w:r w:rsidRPr="008068C3">
              <w:t>1000</w:t>
            </w:r>
          </w:p>
        </w:tc>
      </w:tr>
      <w:tr w:rsidR="008068C3" w:rsidRPr="008068C3" w14:paraId="553EAB99" w14:textId="77777777" w:rsidTr="00D944BE">
        <w:trPr>
          <w:trHeight w:val="472"/>
        </w:trPr>
        <w:tc>
          <w:tcPr>
            <w:tcW w:w="5529" w:type="dxa"/>
          </w:tcPr>
          <w:p w14:paraId="0A8B061C" w14:textId="77777777" w:rsidR="008068C3" w:rsidRPr="008068C3" w:rsidRDefault="008068C3" w:rsidP="008068C3">
            <w:pPr>
              <w:jc w:val="center"/>
            </w:pPr>
            <w:r w:rsidRPr="008068C3">
              <w:t>Магистральный тягач</w:t>
            </w:r>
          </w:p>
        </w:tc>
        <w:tc>
          <w:tcPr>
            <w:tcW w:w="4110" w:type="dxa"/>
          </w:tcPr>
          <w:p w14:paraId="127608DC" w14:textId="77777777" w:rsidR="008068C3" w:rsidRPr="008068C3" w:rsidRDefault="008068C3" w:rsidP="008068C3">
            <w:pPr>
              <w:jc w:val="center"/>
            </w:pPr>
            <w:r w:rsidRPr="008068C3">
              <w:t>172</w:t>
            </w:r>
          </w:p>
        </w:tc>
      </w:tr>
    </w:tbl>
    <w:p w14:paraId="41AF84D1" w14:textId="1A15EAB1" w:rsidR="00084278" w:rsidRDefault="008068C3" w:rsidP="00E9375B">
      <w:pPr>
        <w:ind w:right="-568" w:firstLine="708"/>
        <w:jc w:val="both"/>
        <w:sectPr w:rsidR="00084278" w:rsidSect="00903CDF">
          <w:pgSz w:w="11906" w:h="16838"/>
          <w:pgMar w:top="284" w:right="1274" w:bottom="1134" w:left="1588" w:header="709" w:footer="709" w:gutter="0"/>
          <w:cols w:space="708"/>
          <w:titlePg/>
          <w:docGrid w:linePitch="360"/>
        </w:sectPr>
      </w:pPr>
      <w:r w:rsidRPr="008068C3">
        <w:t>Масса транспортного средства определяется согласно свидетельству о регистрации транспортного средства. В случае если владельцем транспортного средства, переоборудованного на использование природного газа (метана) в качестве моторного топлива (в том числе на основании договора лизинга), является физическое лицо или юридическое лицо – субъект малого или среднего предпринимательства, максимальный размер субсидии, указанный в таблице, умножается на коэффициент 2.</w:t>
      </w:r>
    </w:p>
    <w:p w14:paraId="55B773C5" w14:textId="77777777" w:rsidR="00084278" w:rsidRPr="009310AE" w:rsidRDefault="00084278" w:rsidP="00084278">
      <w:pPr>
        <w:widowControl/>
        <w:autoSpaceDE/>
        <w:autoSpaceDN/>
        <w:ind w:left="7513"/>
        <w:jc w:val="center"/>
        <w:rPr>
          <w:sz w:val="28"/>
          <w:szCs w:val="28"/>
        </w:rPr>
      </w:pPr>
      <w:r w:rsidRPr="009310AE">
        <w:rPr>
          <w:sz w:val="28"/>
          <w:szCs w:val="28"/>
        </w:rPr>
        <w:lastRenderedPageBreak/>
        <w:t xml:space="preserve">ПРИЛОЖЕНИЕ № </w:t>
      </w:r>
      <w:r>
        <w:rPr>
          <w:sz w:val="28"/>
          <w:szCs w:val="28"/>
        </w:rPr>
        <w:t>2</w:t>
      </w:r>
    </w:p>
    <w:p w14:paraId="79E1279A" w14:textId="77777777" w:rsidR="00084278" w:rsidRPr="009310AE" w:rsidRDefault="00084278" w:rsidP="00084278">
      <w:pPr>
        <w:widowControl/>
        <w:autoSpaceDE/>
        <w:autoSpaceDN/>
        <w:ind w:left="7513"/>
        <w:jc w:val="center"/>
        <w:rPr>
          <w:sz w:val="28"/>
          <w:szCs w:val="28"/>
        </w:rPr>
      </w:pPr>
      <w:r w:rsidRPr="00CE5191">
        <w:rPr>
          <w:sz w:val="28"/>
          <w:szCs w:val="28"/>
        </w:rPr>
        <w:t xml:space="preserve">к Порядку предоставления субсидий юридическим лицам и индивидуальным предпринимателям </w:t>
      </w:r>
      <w:r>
        <w:rPr>
          <w:sz w:val="28"/>
          <w:szCs w:val="28"/>
        </w:rPr>
        <w:br/>
      </w:r>
      <w:r w:rsidRPr="00CE5191">
        <w:rPr>
          <w:sz w:val="28"/>
          <w:szCs w:val="28"/>
        </w:rPr>
        <w:t xml:space="preserve">(за исключением государственных (муниципальных) учреждений), выполняющим работы по переоборудованию транспортных средств для использования </w:t>
      </w:r>
      <w:r>
        <w:rPr>
          <w:sz w:val="28"/>
          <w:szCs w:val="28"/>
        </w:rPr>
        <w:br/>
      </w:r>
      <w:r w:rsidRPr="00CE5191">
        <w:rPr>
          <w:sz w:val="28"/>
          <w:szCs w:val="28"/>
        </w:rPr>
        <w:t xml:space="preserve">природного газа (метана) в качестве моторного </w:t>
      </w:r>
      <w:r>
        <w:rPr>
          <w:sz w:val="28"/>
          <w:szCs w:val="28"/>
        </w:rPr>
        <w:br/>
      </w:r>
      <w:r w:rsidRPr="00CE5191">
        <w:rPr>
          <w:sz w:val="28"/>
          <w:szCs w:val="28"/>
        </w:rPr>
        <w:t xml:space="preserve">топлива, в целях возмещения недополученных </w:t>
      </w:r>
      <w:r>
        <w:rPr>
          <w:sz w:val="28"/>
          <w:szCs w:val="28"/>
        </w:rPr>
        <w:br/>
      </w:r>
      <w:r w:rsidRPr="00CE5191">
        <w:rPr>
          <w:sz w:val="28"/>
          <w:szCs w:val="28"/>
        </w:rPr>
        <w:t xml:space="preserve">доходов в связи с предоставлением такими лицами скидки владельцам транспортных средств </w:t>
      </w:r>
      <w:r>
        <w:rPr>
          <w:sz w:val="28"/>
          <w:szCs w:val="28"/>
        </w:rPr>
        <w:br/>
      </w:r>
      <w:r w:rsidRPr="00CE5191">
        <w:rPr>
          <w:sz w:val="28"/>
          <w:szCs w:val="28"/>
        </w:rPr>
        <w:t>на указанные работы</w:t>
      </w:r>
    </w:p>
    <w:p w14:paraId="4DB93362" w14:textId="77777777" w:rsidR="00084278" w:rsidRPr="00EB1665" w:rsidRDefault="00084278" w:rsidP="00084278">
      <w:pPr>
        <w:widowControl/>
        <w:autoSpaceDE/>
        <w:autoSpaceDN/>
        <w:ind w:left="7513"/>
        <w:jc w:val="center"/>
        <w:rPr>
          <w:sz w:val="8"/>
          <w:szCs w:val="28"/>
        </w:rPr>
      </w:pPr>
    </w:p>
    <w:p w14:paraId="54F51AEE" w14:textId="77777777" w:rsidR="00084278" w:rsidRPr="009310AE" w:rsidRDefault="00084278" w:rsidP="00084278">
      <w:pPr>
        <w:widowControl/>
        <w:autoSpaceDE/>
        <w:autoSpaceDN/>
        <w:ind w:left="9214" w:hanging="1276"/>
        <w:jc w:val="center"/>
        <w:rPr>
          <w:sz w:val="28"/>
          <w:szCs w:val="28"/>
        </w:rPr>
      </w:pPr>
      <w:r w:rsidRPr="009310AE">
        <w:rPr>
          <w:sz w:val="28"/>
          <w:szCs w:val="28"/>
        </w:rPr>
        <w:t>(Форма)</w:t>
      </w:r>
    </w:p>
    <w:p w14:paraId="5A16FE9E" w14:textId="77777777" w:rsidR="00084278" w:rsidRPr="009310AE" w:rsidRDefault="00084278" w:rsidP="00084278">
      <w:pPr>
        <w:widowControl/>
        <w:autoSpaceDE/>
        <w:autoSpaceDN/>
        <w:jc w:val="center"/>
        <w:rPr>
          <w:b/>
          <w:sz w:val="28"/>
          <w:szCs w:val="28"/>
        </w:rPr>
      </w:pPr>
      <w:r w:rsidRPr="009310AE">
        <w:rPr>
          <w:b/>
          <w:sz w:val="28"/>
          <w:szCs w:val="28"/>
        </w:rPr>
        <w:t>Справка-расчет размера субсидии</w:t>
      </w:r>
    </w:p>
    <w:p w14:paraId="3F32CB4A" w14:textId="77777777" w:rsidR="00084278" w:rsidRPr="009310AE" w:rsidRDefault="00084278" w:rsidP="00084278">
      <w:pPr>
        <w:widowControl/>
        <w:autoSpaceDE/>
        <w:autoSpaceDN/>
        <w:jc w:val="center"/>
        <w:rPr>
          <w:b/>
          <w:sz w:val="28"/>
          <w:szCs w:val="28"/>
        </w:rPr>
      </w:pPr>
    </w:p>
    <w:tbl>
      <w:tblPr>
        <w:tblW w:w="15027" w:type="dxa"/>
        <w:tblInd w:w="-436" w:type="dxa"/>
        <w:tblLayout w:type="fixed"/>
        <w:tblCellMar>
          <w:left w:w="0" w:type="dxa"/>
          <w:right w:w="0" w:type="dxa"/>
        </w:tblCellMar>
        <w:tblLook w:val="04A0" w:firstRow="1" w:lastRow="0" w:firstColumn="1" w:lastColumn="0" w:noHBand="0" w:noVBand="1"/>
      </w:tblPr>
      <w:tblGrid>
        <w:gridCol w:w="993"/>
        <w:gridCol w:w="1560"/>
        <w:gridCol w:w="2342"/>
        <w:gridCol w:w="1030"/>
        <w:gridCol w:w="1305"/>
        <w:gridCol w:w="851"/>
        <w:gridCol w:w="1509"/>
        <w:gridCol w:w="1982"/>
        <w:gridCol w:w="1985"/>
        <w:gridCol w:w="1470"/>
      </w:tblGrid>
      <w:tr w:rsidR="00084278" w:rsidRPr="009310AE" w14:paraId="4C526FF9" w14:textId="77777777" w:rsidTr="0010209C">
        <w:tc>
          <w:tcPr>
            <w:tcW w:w="9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DB232" w14:textId="77777777" w:rsidR="00084278" w:rsidRPr="009310AE" w:rsidRDefault="00084278" w:rsidP="0010209C">
            <w:pPr>
              <w:widowControl/>
              <w:autoSpaceDE/>
              <w:autoSpaceDN/>
              <w:jc w:val="center"/>
              <w:rPr>
                <w:sz w:val="28"/>
                <w:szCs w:val="28"/>
              </w:rPr>
            </w:pPr>
            <w:r w:rsidRPr="009310AE">
              <w:rPr>
                <w:sz w:val="28"/>
                <w:szCs w:val="28"/>
              </w:rPr>
              <w:t>№ </w:t>
            </w:r>
            <w:r>
              <w:rPr>
                <w:sz w:val="28"/>
                <w:szCs w:val="28"/>
              </w:rPr>
              <w:br/>
            </w:r>
            <w:r w:rsidRPr="009310AE">
              <w:rPr>
                <w:sz w:val="28"/>
                <w:szCs w:val="28"/>
              </w:rPr>
              <w:t>п/п</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9F99D" w14:textId="77777777" w:rsidR="00084278" w:rsidRPr="009310AE" w:rsidRDefault="00084278" w:rsidP="0010209C">
            <w:pPr>
              <w:widowControl/>
              <w:autoSpaceDE/>
              <w:autoSpaceDN/>
              <w:jc w:val="center"/>
              <w:rPr>
                <w:sz w:val="28"/>
                <w:szCs w:val="28"/>
              </w:rPr>
            </w:pPr>
            <w:r w:rsidRPr="009310AE">
              <w:rPr>
                <w:sz w:val="28"/>
                <w:szCs w:val="28"/>
              </w:rPr>
              <w:t>Вид транспортного средства</w:t>
            </w:r>
          </w:p>
        </w:tc>
        <w:tc>
          <w:tcPr>
            <w:tcW w:w="23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9C084" w14:textId="77777777" w:rsidR="00084278" w:rsidRPr="009310AE" w:rsidRDefault="00084278" w:rsidP="0010209C">
            <w:pPr>
              <w:widowControl/>
              <w:autoSpaceDE/>
              <w:autoSpaceDN/>
              <w:jc w:val="center"/>
              <w:rPr>
                <w:sz w:val="28"/>
                <w:szCs w:val="28"/>
              </w:rPr>
            </w:pPr>
            <w:r w:rsidRPr="009310AE">
              <w:rPr>
                <w:sz w:val="28"/>
                <w:szCs w:val="28"/>
                <w:lang w:val="en-US"/>
              </w:rPr>
              <w:t>VIN</w:t>
            </w:r>
            <w:r w:rsidRPr="009310AE">
              <w:rPr>
                <w:sz w:val="28"/>
                <w:szCs w:val="28"/>
              </w:rPr>
              <w:t xml:space="preserve"> и </w:t>
            </w:r>
          </w:p>
          <w:p w14:paraId="7B2B88E7" w14:textId="77777777" w:rsidR="00084278" w:rsidRPr="009310AE" w:rsidRDefault="00084278" w:rsidP="0010209C">
            <w:pPr>
              <w:widowControl/>
              <w:autoSpaceDE/>
              <w:autoSpaceDN/>
              <w:jc w:val="center"/>
              <w:rPr>
                <w:sz w:val="28"/>
                <w:szCs w:val="28"/>
              </w:rPr>
            </w:pPr>
            <w:r w:rsidRPr="009310AE">
              <w:rPr>
                <w:sz w:val="28"/>
                <w:szCs w:val="28"/>
              </w:rPr>
              <w:t>государственный регистрационный номер транспортного средства</w:t>
            </w:r>
          </w:p>
        </w:tc>
        <w:tc>
          <w:tcPr>
            <w:tcW w:w="10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FF6FC" w14:textId="77777777" w:rsidR="00084278" w:rsidRPr="009310AE" w:rsidRDefault="00084278" w:rsidP="0010209C">
            <w:pPr>
              <w:widowControl/>
              <w:autoSpaceDE/>
              <w:autoSpaceDN/>
              <w:jc w:val="center"/>
              <w:rPr>
                <w:sz w:val="28"/>
                <w:szCs w:val="28"/>
              </w:rPr>
            </w:pPr>
            <w:r w:rsidRPr="009310AE">
              <w:rPr>
                <w:sz w:val="28"/>
                <w:szCs w:val="28"/>
              </w:rPr>
              <w:t>Год выпуска</w:t>
            </w:r>
          </w:p>
        </w:tc>
        <w:tc>
          <w:tcPr>
            <w:tcW w:w="366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2FF22" w14:textId="77777777" w:rsidR="00084278" w:rsidRPr="009310AE" w:rsidRDefault="00084278" w:rsidP="0010209C">
            <w:pPr>
              <w:widowControl/>
              <w:autoSpaceDE/>
              <w:autoSpaceDN/>
              <w:jc w:val="center"/>
              <w:rPr>
                <w:sz w:val="28"/>
                <w:szCs w:val="28"/>
              </w:rPr>
            </w:pPr>
            <w:r w:rsidRPr="009310AE">
              <w:rPr>
                <w:sz w:val="28"/>
                <w:szCs w:val="28"/>
              </w:rPr>
              <w:t>Газовый баллон</w:t>
            </w:r>
          </w:p>
        </w:tc>
        <w:tc>
          <w:tcPr>
            <w:tcW w:w="19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902B" w14:textId="77777777" w:rsidR="00084278" w:rsidRPr="009310AE" w:rsidRDefault="00084278" w:rsidP="0010209C">
            <w:pPr>
              <w:widowControl/>
              <w:autoSpaceDE/>
              <w:autoSpaceDN/>
              <w:jc w:val="center"/>
              <w:rPr>
                <w:sz w:val="28"/>
                <w:szCs w:val="28"/>
              </w:rPr>
            </w:pPr>
            <w:r w:rsidRPr="009310AE">
              <w:rPr>
                <w:sz w:val="28"/>
                <w:szCs w:val="28"/>
              </w:rPr>
              <w:t>Полная стоимость установки газобаллонного оборудования, включая стоимость оборудования и комплектующих, без учета НДС, руб.</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1B323" w14:textId="77777777" w:rsidR="00084278" w:rsidRPr="009310AE" w:rsidRDefault="00084278" w:rsidP="0010209C">
            <w:pPr>
              <w:widowControl/>
              <w:autoSpaceDE/>
              <w:autoSpaceDN/>
              <w:jc w:val="center"/>
              <w:rPr>
                <w:sz w:val="28"/>
                <w:szCs w:val="28"/>
              </w:rPr>
            </w:pPr>
            <w:r w:rsidRPr="009310AE">
              <w:rPr>
                <w:sz w:val="28"/>
                <w:szCs w:val="28"/>
              </w:rPr>
              <w:t>Размер предоставленной скидки, руб.</w:t>
            </w:r>
          </w:p>
        </w:tc>
        <w:tc>
          <w:tcPr>
            <w:tcW w:w="14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226AB" w14:textId="77777777" w:rsidR="00084278" w:rsidRPr="009310AE" w:rsidRDefault="00084278" w:rsidP="0010209C">
            <w:pPr>
              <w:widowControl/>
              <w:autoSpaceDE/>
              <w:autoSpaceDN/>
              <w:jc w:val="center"/>
              <w:rPr>
                <w:sz w:val="28"/>
                <w:szCs w:val="28"/>
              </w:rPr>
            </w:pPr>
            <w:r w:rsidRPr="009310AE">
              <w:rPr>
                <w:sz w:val="28"/>
                <w:szCs w:val="28"/>
              </w:rPr>
              <w:t>Размер субсидии, руб.</w:t>
            </w:r>
          </w:p>
        </w:tc>
      </w:tr>
      <w:tr w:rsidR="00084278" w:rsidRPr="009310AE" w14:paraId="64DF72CA" w14:textId="77777777" w:rsidTr="0010209C">
        <w:tc>
          <w:tcPr>
            <w:tcW w:w="993" w:type="dxa"/>
            <w:vMerge/>
            <w:tcBorders>
              <w:top w:val="single" w:sz="8" w:space="0" w:color="auto"/>
              <w:left w:val="single" w:sz="8" w:space="0" w:color="auto"/>
              <w:bottom w:val="single" w:sz="8" w:space="0" w:color="auto"/>
              <w:right w:val="single" w:sz="8" w:space="0" w:color="auto"/>
            </w:tcBorders>
            <w:vAlign w:val="center"/>
            <w:hideMark/>
          </w:tcPr>
          <w:p w14:paraId="119E750F" w14:textId="77777777" w:rsidR="00084278" w:rsidRPr="009310AE" w:rsidRDefault="00084278" w:rsidP="0010209C">
            <w:pPr>
              <w:widowControl/>
              <w:autoSpaceDE/>
              <w:autoSpaceDN/>
              <w:rPr>
                <w:sz w:val="28"/>
                <w:szCs w:val="28"/>
              </w:rPr>
            </w:pPr>
          </w:p>
        </w:tc>
        <w:tc>
          <w:tcPr>
            <w:tcW w:w="1560" w:type="dxa"/>
            <w:vMerge/>
            <w:tcBorders>
              <w:top w:val="single" w:sz="8" w:space="0" w:color="auto"/>
              <w:left w:val="nil"/>
              <w:bottom w:val="single" w:sz="8" w:space="0" w:color="auto"/>
              <w:right w:val="single" w:sz="8" w:space="0" w:color="auto"/>
            </w:tcBorders>
            <w:vAlign w:val="center"/>
            <w:hideMark/>
          </w:tcPr>
          <w:p w14:paraId="06FD6C83" w14:textId="77777777" w:rsidR="00084278" w:rsidRPr="009310AE" w:rsidRDefault="00084278" w:rsidP="0010209C">
            <w:pPr>
              <w:widowControl/>
              <w:autoSpaceDE/>
              <w:autoSpaceDN/>
              <w:rPr>
                <w:sz w:val="28"/>
                <w:szCs w:val="28"/>
              </w:rPr>
            </w:pPr>
          </w:p>
        </w:tc>
        <w:tc>
          <w:tcPr>
            <w:tcW w:w="2342" w:type="dxa"/>
            <w:vMerge/>
            <w:tcBorders>
              <w:top w:val="single" w:sz="8" w:space="0" w:color="auto"/>
              <w:left w:val="nil"/>
              <w:bottom w:val="single" w:sz="8" w:space="0" w:color="auto"/>
              <w:right w:val="single" w:sz="8" w:space="0" w:color="auto"/>
            </w:tcBorders>
            <w:vAlign w:val="center"/>
            <w:hideMark/>
          </w:tcPr>
          <w:p w14:paraId="43388993" w14:textId="77777777" w:rsidR="00084278" w:rsidRPr="009310AE" w:rsidRDefault="00084278" w:rsidP="0010209C">
            <w:pPr>
              <w:widowControl/>
              <w:autoSpaceDE/>
              <w:autoSpaceDN/>
              <w:rPr>
                <w:sz w:val="28"/>
                <w:szCs w:val="28"/>
              </w:rPr>
            </w:pPr>
          </w:p>
        </w:tc>
        <w:tc>
          <w:tcPr>
            <w:tcW w:w="1030" w:type="dxa"/>
            <w:vMerge/>
            <w:tcBorders>
              <w:top w:val="single" w:sz="8" w:space="0" w:color="auto"/>
              <w:left w:val="nil"/>
              <w:bottom w:val="single" w:sz="8" w:space="0" w:color="auto"/>
              <w:right w:val="single" w:sz="8" w:space="0" w:color="auto"/>
            </w:tcBorders>
            <w:vAlign w:val="center"/>
            <w:hideMark/>
          </w:tcPr>
          <w:p w14:paraId="6B0297C7" w14:textId="77777777" w:rsidR="00084278" w:rsidRPr="009310AE" w:rsidRDefault="00084278" w:rsidP="0010209C">
            <w:pPr>
              <w:widowControl/>
              <w:autoSpaceDE/>
              <w:autoSpaceDN/>
              <w:rPr>
                <w:sz w:val="28"/>
                <w:szCs w:val="28"/>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5D85A327" w14:textId="77777777" w:rsidR="00084278" w:rsidRPr="009310AE" w:rsidRDefault="00084278" w:rsidP="0010209C">
            <w:pPr>
              <w:widowControl/>
              <w:autoSpaceDE/>
              <w:autoSpaceDN/>
              <w:jc w:val="center"/>
              <w:rPr>
                <w:sz w:val="28"/>
                <w:szCs w:val="28"/>
              </w:rPr>
            </w:pPr>
            <w:r w:rsidRPr="009310AE">
              <w:rPr>
                <w:sz w:val="28"/>
                <w:szCs w:val="28"/>
              </w:rPr>
              <w:t>Коли</w:t>
            </w:r>
            <w:r>
              <w:rPr>
                <w:sz w:val="28"/>
                <w:szCs w:val="28"/>
              </w:rPr>
              <w:t>-</w:t>
            </w:r>
            <w:r>
              <w:rPr>
                <w:sz w:val="28"/>
                <w:szCs w:val="28"/>
              </w:rPr>
              <w:br/>
            </w:r>
            <w:proofErr w:type="spellStart"/>
            <w:r w:rsidRPr="009310AE">
              <w:rPr>
                <w:sz w:val="28"/>
                <w:szCs w:val="28"/>
              </w:rPr>
              <w:t>чество</w:t>
            </w:r>
            <w:proofErr w:type="spellEnd"/>
            <w:r w:rsidRPr="009310AE">
              <w:rPr>
                <w:sz w:val="28"/>
                <w:szCs w:val="28"/>
              </w:rPr>
              <w:t>, шт.</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AD104BA" w14:textId="77777777" w:rsidR="00084278" w:rsidRPr="009310AE" w:rsidRDefault="00084278" w:rsidP="0010209C">
            <w:pPr>
              <w:widowControl/>
              <w:autoSpaceDE/>
              <w:autoSpaceDN/>
              <w:jc w:val="center"/>
              <w:rPr>
                <w:sz w:val="28"/>
                <w:szCs w:val="28"/>
              </w:rPr>
            </w:pPr>
            <w:r w:rsidRPr="009310AE">
              <w:rPr>
                <w:sz w:val="28"/>
                <w:szCs w:val="28"/>
              </w:rPr>
              <w:t>тип</w:t>
            </w:r>
          </w:p>
          <w:p w14:paraId="6FAF538C" w14:textId="77777777" w:rsidR="00084278" w:rsidRPr="009310AE" w:rsidRDefault="00084278" w:rsidP="0010209C">
            <w:pPr>
              <w:widowControl/>
              <w:autoSpaceDE/>
              <w:autoSpaceDN/>
              <w:jc w:val="center"/>
              <w:rPr>
                <w:sz w:val="28"/>
                <w:szCs w:val="28"/>
              </w:rPr>
            </w:pPr>
            <w:r w:rsidRPr="00D070B5">
              <w:rPr>
                <w:sz w:val="28"/>
                <w:szCs w:val="28"/>
              </w:rPr>
              <w:t>(</w:t>
            </w:r>
            <w:r w:rsidRPr="009310AE">
              <w:rPr>
                <w:sz w:val="28"/>
                <w:szCs w:val="28"/>
              </w:rPr>
              <w:t>I – I</w:t>
            </w:r>
            <w:r w:rsidRPr="009310AE">
              <w:rPr>
                <w:sz w:val="28"/>
                <w:szCs w:val="28"/>
                <w:lang w:val="en-US"/>
              </w:rPr>
              <w:t>II</w:t>
            </w:r>
            <w:r w:rsidRPr="009310AE">
              <w:rPr>
                <w:sz w:val="28"/>
                <w:szCs w:val="28"/>
              </w:rPr>
              <w:t>)</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342504FE" w14:textId="77777777" w:rsidR="00084278" w:rsidRPr="009310AE" w:rsidRDefault="00084278" w:rsidP="0010209C">
            <w:pPr>
              <w:widowControl/>
              <w:autoSpaceDE/>
              <w:autoSpaceDN/>
              <w:jc w:val="center"/>
              <w:rPr>
                <w:sz w:val="28"/>
                <w:szCs w:val="28"/>
              </w:rPr>
            </w:pPr>
            <w:r w:rsidRPr="009310AE">
              <w:rPr>
                <w:sz w:val="28"/>
                <w:szCs w:val="28"/>
              </w:rPr>
              <w:t>Страна производства</w:t>
            </w:r>
          </w:p>
        </w:tc>
        <w:tc>
          <w:tcPr>
            <w:tcW w:w="1982" w:type="dxa"/>
            <w:vMerge/>
            <w:tcBorders>
              <w:top w:val="single" w:sz="8" w:space="0" w:color="auto"/>
              <w:left w:val="nil"/>
              <w:bottom w:val="single" w:sz="8" w:space="0" w:color="auto"/>
              <w:right w:val="single" w:sz="8" w:space="0" w:color="auto"/>
            </w:tcBorders>
            <w:vAlign w:val="center"/>
            <w:hideMark/>
          </w:tcPr>
          <w:p w14:paraId="0B3D43BE" w14:textId="77777777" w:rsidR="00084278" w:rsidRPr="009310AE" w:rsidRDefault="00084278" w:rsidP="0010209C">
            <w:pPr>
              <w:widowControl/>
              <w:autoSpaceDE/>
              <w:autoSpaceDN/>
              <w:rPr>
                <w:sz w:val="28"/>
                <w:szCs w:val="28"/>
              </w:rPr>
            </w:pPr>
          </w:p>
        </w:tc>
        <w:tc>
          <w:tcPr>
            <w:tcW w:w="1985" w:type="dxa"/>
            <w:vMerge/>
            <w:tcBorders>
              <w:top w:val="single" w:sz="8" w:space="0" w:color="auto"/>
              <w:left w:val="nil"/>
              <w:bottom w:val="single" w:sz="8" w:space="0" w:color="auto"/>
              <w:right w:val="single" w:sz="8" w:space="0" w:color="auto"/>
            </w:tcBorders>
            <w:vAlign w:val="center"/>
            <w:hideMark/>
          </w:tcPr>
          <w:p w14:paraId="485C7DBB" w14:textId="77777777" w:rsidR="00084278" w:rsidRPr="009310AE" w:rsidRDefault="00084278" w:rsidP="0010209C">
            <w:pPr>
              <w:widowControl/>
              <w:autoSpaceDE/>
              <w:autoSpaceDN/>
              <w:rPr>
                <w:sz w:val="28"/>
                <w:szCs w:val="28"/>
              </w:rPr>
            </w:pPr>
          </w:p>
        </w:tc>
        <w:tc>
          <w:tcPr>
            <w:tcW w:w="1470" w:type="dxa"/>
            <w:vMerge/>
            <w:tcBorders>
              <w:top w:val="single" w:sz="8" w:space="0" w:color="auto"/>
              <w:left w:val="nil"/>
              <w:bottom w:val="single" w:sz="8" w:space="0" w:color="auto"/>
              <w:right w:val="single" w:sz="8" w:space="0" w:color="auto"/>
            </w:tcBorders>
            <w:vAlign w:val="center"/>
            <w:hideMark/>
          </w:tcPr>
          <w:p w14:paraId="1F504122" w14:textId="77777777" w:rsidR="00084278" w:rsidRPr="009310AE" w:rsidRDefault="00084278" w:rsidP="0010209C">
            <w:pPr>
              <w:widowControl/>
              <w:autoSpaceDE/>
              <w:autoSpaceDN/>
              <w:rPr>
                <w:sz w:val="28"/>
                <w:szCs w:val="28"/>
              </w:rPr>
            </w:pPr>
          </w:p>
        </w:tc>
      </w:tr>
      <w:tr w:rsidR="00084278" w:rsidRPr="009310AE" w14:paraId="59CA9491" w14:textId="77777777" w:rsidTr="0010209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3AD7C" w14:textId="77777777" w:rsidR="00084278" w:rsidRPr="009310AE" w:rsidRDefault="00084278" w:rsidP="0010209C">
            <w:pPr>
              <w:widowControl/>
              <w:autoSpaceDE/>
              <w:autoSpaceDN/>
              <w:jc w:val="center"/>
              <w:rPr>
                <w:sz w:val="28"/>
                <w:szCs w:val="28"/>
              </w:rPr>
            </w:pPr>
            <w:r>
              <w:rPr>
                <w:sz w:val="28"/>
                <w:szCs w:val="28"/>
              </w:rPr>
              <w:lastRenderedPageBreak/>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E6362CA" w14:textId="77777777" w:rsidR="00084278" w:rsidRPr="009310AE" w:rsidRDefault="00084278" w:rsidP="0010209C">
            <w:pPr>
              <w:widowControl/>
              <w:autoSpaceDE/>
              <w:autoSpaceDN/>
              <w:jc w:val="center"/>
              <w:rPr>
                <w:sz w:val="28"/>
                <w:szCs w:val="28"/>
              </w:rPr>
            </w:pPr>
            <w:r>
              <w:rPr>
                <w:sz w:val="28"/>
                <w:szCs w:val="28"/>
              </w:rPr>
              <w:t>2</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65D192DB" w14:textId="77777777" w:rsidR="00084278" w:rsidRPr="009310AE" w:rsidRDefault="00084278" w:rsidP="0010209C">
            <w:pPr>
              <w:widowControl/>
              <w:autoSpaceDE/>
              <w:autoSpaceDN/>
              <w:jc w:val="center"/>
              <w:rPr>
                <w:sz w:val="28"/>
                <w:szCs w:val="28"/>
              </w:rPr>
            </w:pPr>
            <w:r>
              <w:rPr>
                <w:sz w:val="28"/>
                <w:szCs w:val="28"/>
              </w:rPr>
              <w:t>3</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33FBD398" w14:textId="77777777" w:rsidR="00084278" w:rsidRPr="009310AE" w:rsidRDefault="00084278" w:rsidP="0010209C">
            <w:pPr>
              <w:widowControl/>
              <w:autoSpaceDE/>
              <w:autoSpaceDN/>
              <w:jc w:val="center"/>
              <w:rPr>
                <w:sz w:val="28"/>
                <w:szCs w:val="28"/>
              </w:rPr>
            </w:pPr>
            <w:r>
              <w:rPr>
                <w:sz w:val="28"/>
                <w:szCs w:val="28"/>
              </w:rPr>
              <w:t>4</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5EF1479B" w14:textId="77777777" w:rsidR="00084278" w:rsidRPr="009310AE" w:rsidRDefault="00084278" w:rsidP="0010209C">
            <w:pPr>
              <w:widowControl/>
              <w:autoSpaceDE/>
              <w:autoSpaceDN/>
              <w:jc w:val="center"/>
              <w:rPr>
                <w:sz w:val="28"/>
                <w:szCs w:val="28"/>
              </w:rPr>
            </w:pPr>
            <w:r>
              <w:rPr>
                <w:sz w:val="28"/>
                <w:szCs w:val="28"/>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54F9E5" w14:textId="77777777" w:rsidR="00084278" w:rsidRPr="009310AE" w:rsidRDefault="00084278" w:rsidP="0010209C">
            <w:pPr>
              <w:widowControl/>
              <w:autoSpaceDE/>
              <w:autoSpaceDN/>
              <w:jc w:val="center"/>
              <w:rPr>
                <w:sz w:val="28"/>
                <w:szCs w:val="28"/>
              </w:rPr>
            </w:pPr>
            <w:r>
              <w:rPr>
                <w:sz w:val="28"/>
                <w:szCs w:val="28"/>
              </w:rPr>
              <w:t>6</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7C03B84E" w14:textId="77777777" w:rsidR="00084278" w:rsidRPr="009310AE" w:rsidRDefault="00084278" w:rsidP="0010209C">
            <w:pPr>
              <w:widowControl/>
              <w:autoSpaceDE/>
              <w:autoSpaceDN/>
              <w:jc w:val="center"/>
              <w:rPr>
                <w:sz w:val="28"/>
                <w:szCs w:val="28"/>
              </w:rPr>
            </w:pPr>
            <w:r>
              <w:rPr>
                <w:sz w:val="28"/>
                <w:szCs w:val="28"/>
              </w:rPr>
              <w:t>7</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5C27AAD" w14:textId="77777777" w:rsidR="00084278" w:rsidRPr="009310AE" w:rsidRDefault="00084278" w:rsidP="0010209C">
            <w:pPr>
              <w:widowControl/>
              <w:autoSpaceDE/>
              <w:autoSpaceDN/>
              <w:jc w:val="center"/>
              <w:rPr>
                <w:sz w:val="28"/>
                <w:szCs w:val="28"/>
              </w:rPr>
            </w:pPr>
            <w:r>
              <w:rPr>
                <w:sz w:val="28"/>
                <w:szCs w:val="28"/>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0E91FE2" w14:textId="77777777" w:rsidR="00084278" w:rsidRPr="009310AE" w:rsidRDefault="00084278" w:rsidP="0010209C">
            <w:pPr>
              <w:widowControl/>
              <w:autoSpaceDE/>
              <w:autoSpaceDN/>
              <w:jc w:val="center"/>
              <w:rPr>
                <w:sz w:val="28"/>
                <w:szCs w:val="28"/>
              </w:rPr>
            </w:pPr>
            <w:r>
              <w:rPr>
                <w:sz w:val="28"/>
                <w:szCs w:val="28"/>
              </w:rPr>
              <w:t>9</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0A78DD33" w14:textId="77777777" w:rsidR="00084278" w:rsidRPr="009310AE" w:rsidRDefault="00084278" w:rsidP="0010209C">
            <w:pPr>
              <w:widowControl/>
              <w:autoSpaceDE/>
              <w:autoSpaceDN/>
              <w:jc w:val="center"/>
              <w:rPr>
                <w:sz w:val="28"/>
                <w:szCs w:val="28"/>
              </w:rPr>
            </w:pPr>
            <w:r>
              <w:rPr>
                <w:sz w:val="28"/>
                <w:szCs w:val="28"/>
              </w:rPr>
              <w:t>10</w:t>
            </w:r>
          </w:p>
        </w:tc>
      </w:tr>
      <w:tr w:rsidR="00084278" w:rsidRPr="009310AE" w14:paraId="2A08D909" w14:textId="77777777" w:rsidTr="0010209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25601" w14:textId="77777777" w:rsidR="00084278" w:rsidRPr="009310AE" w:rsidRDefault="00084278" w:rsidP="0010209C">
            <w:pPr>
              <w:widowControl/>
              <w:autoSpaceDE/>
              <w:autoSpaceDN/>
              <w:rPr>
                <w:sz w:val="28"/>
                <w:szCs w:val="28"/>
              </w:rPr>
            </w:pPr>
            <w:r w:rsidRPr="009310AE">
              <w:rPr>
                <w:sz w:val="28"/>
                <w:szCs w:val="28"/>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39A45EC" w14:textId="77777777" w:rsidR="00084278" w:rsidRPr="009310AE" w:rsidRDefault="00084278" w:rsidP="0010209C">
            <w:pPr>
              <w:widowControl/>
              <w:autoSpaceDE/>
              <w:autoSpaceDN/>
              <w:rPr>
                <w:sz w:val="28"/>
                <w:szCs w:val="28"/>
              </w:rPr>
            </w:pPr>
            <w:r w:rsidRPr="009310AE">
              <w:rPr>
                <w:sz w:val="28"/>
                <w:szCs w:val="28"/>
              </w:rPr>
              <w:t> </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2079353F" w14:textId="77777777" w:rsidR="00084278" w:rsidRPr="009310AE" w:rsidRDefault="00084278" w:rsidP="0010209C">
            <w:pPr>
              <w:widowControl/>
              <w:autoSpaceDE/>
              <w:autoSpaceDN/>
              <w:rPr>
                <w:sz w:val="28"/>
                <w:szCs w:val="28"/>
              </w:rPr>
            </w:pPr>
            <w:r w:rsidRPr="009310AE">
              <w:rPr>
                <w:sz w:val="28"/>
                <w:szCs w:val="28"/>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64FC6270" w14:textId="77777777" w:rsidR="00084278" w:rsidRPr="009310AE" w:rsidRDefault="00084278" w:rsidP="0010209C">
            <w:pPr>
              <w:widowControl/>
              <w:autoSpaceDE/>
              <w:autoSpaceDN/>
              <w:rPr>
                <w:sz w:val="28"/>
                <w:szCs w:val="28"/>
              </w:rPr>
            </w:pPr>
            <w:r w:rsidRPr="009310AE">
              <w:rPr>
                <w:sz w:val="28"/>
                <w:szCs w:val="28"/>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41595780" w14:textId="77777777" w:rsidR="00084278" w:rsidRPr="009310AE" w:rsidRDefault="00084278" w:rsidP="0010209C">
            <w:pPr>
              <w:widowControl/>
              <w:autoSpaceDE/>
              <w:autoSpaceDN/>
              <w:rPr>
                <w:sz w:val="28"/>
                <w:szCs w:val="28"/>
              </w:rPr>
            </w:pPr>
            <w:r w:rsidRPr="009310AE">
              <w:rPr>
                <w:sz w:val="28"/>
                <w:szCs w:val="28"/>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B7EAA29" w14:textId="77777777" w:rsidR="00084278" w:rsidRPr="009310AE" w:rsidRDefault="00084278" w:rsidP="0010209C">
            <w:pPr>
              <w:widowControl/>
              <w:autoSpaceDE/>
              <w:autoSpaceDN/>
              <w:rPr>
                <w:sz w:val="28"/>
                <w:szCs w:val="28"/>
              </w:rPr>
            </w:pPr>
            <w:r w:rsidRPr="009310AE">
              <w:rPr>
                <w:sz w:val="28"/>
                <w:szCs w:val="28"/>
              </w:rPr>
              <w:t>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6552A682" w14:textId="77777777" w:rsidR="00084278" w:rsidRPr="009310AE" w:rsidRDefault="00084278" w:rsidP="0010209C">
            <w:pPr>
              <w:widowControl/>
              <w:autoSpaceDE/>
              <w:autoSpaceDN/>
              <w:rPr>
                <w:sz w:val="28"/>
                <w:szCs w:val="28"/>
              </w:rPr>
            </w:pPr>
            <w:r w:rsidRPr="009310AE">
              <w:rPr>
                <w:sz w:val="28"/>
                <w:szCs w:val="28"/>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2ECAAB3C" w14:textId="77777777" w:rsidR="00084278" w:rsidRPr="009310AE" w:rsidRDefault="00084278" w:rsidP="0010209C">
            <w:pPr>
              <w:widowControl/>
              <w:autoSpaceDE/>
              <w:autoSpaceDN/>
              <w:rPr>
                <w:sz w:val="28"/>
                <w:szCs w:val="28"/>
              </w:rPr>
            </w:pPr>
            <w:r w:rsidRPr="009310AE">
              <w:rPr>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017E6C1" w14:textId="77777777" w:rsidR="00084278" w:rsidRPr="009310AE" w:rsidRDefault="00084278" w:rsidP="0010209C">
            <w:pPr>
              <w:widowControl/>
              <w:autoSpaceDE/>
              <w:autoSpaceDN/>
              <w:rPr>
                <w:sz w:val="28"/>
                <w:szCs w:val="28"/>
              </w:rPr>
            </w:pPr>
            <w:r w:rsidRPr="009310AE">
              <w:rPr>
                <w:sz w:val="28"/>
                <w:szCs w:val="28"/>
              </w:rPr>
              <w:t>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1FFC384E" w14:textId="77777777" w:rsidR="00084278" w:rsidRPr="009310AE" w:rsidRDefault="00084278" w:rsidP="0010209C">
            <w:pPr>
              <w:widowControl/>
              <w:autoSpaceDE/>
              <w:autoSpaceDN/>
              <w:rPr>
                <w:sz w:val="28"/>
                <w:szCs w:val="28"/>
              </w:rPr>
            </w:pPr>
            <w:r w:rsidRPr="009310AE">
              <w:rPr>
                <w:sz w:val="28"/>
                <w:szCs w:val="28"/>
              </w:rPr>
              <w:t> </w:t>
            </w:r>
          </w:p>
        </w:tc>
      </w:tr>
      <w:tr w:rsidR="00084278" w:rsidRPr="009310AE" w14:paraId="4AA9812D" w14:textId="77777777" w:rsidTr="0010209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AF9CC" w14:textId="77777777" w:rsidR="00084278" w:rsidRPr="009310AE" w:rsidRDefault="00084278" w:rsidP="0010209C">
            <w:pPr>
              <w:widowControl/>
              <w:autoSpaceDE/>
              <w:autoSpaceDN/>
              <w:rPr>
                <w:sz w:val="28"/>
                <w:szCs w:val="28"/>
              </w:rPr>
            </w:pPr>
            <w:r w:rsidRPr="009310AE">
              <w:rPr>
                <w:sz w:val="28"/>
                <w:szCs w:val="28"/>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8CDE48B" w14:textId="77777777" w:rsidR="00084278" w:rsidRPr="009310AE" w:rsidRDefault="00084278" w:rsidP="0010209C">
            <w:pPr>
              <w:widowControl/>
              <w:autoSpaceDE/>
              <w:autoSpaceDN/>
              <w:rPr>
                <w:sz w:val="28"/>
                <w:szCs w:val="28"/>
              </w:rPr>
            </w:pPr>
            <w:r w:rsidRPr="009310AE">
              <w:rPr>
                <w:sz w:val="28"/>
                <w:szCs w:val="28"/>
              </w:rPr>
              <w:t> </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0DC595BF" w14:textId="77777777" w:rsidR="00084278" w:rsidRPr="009310AE" w:rsidRDefault="00084278" w:rsidP="0010209C">
            <w:pPr>
              <w:widowControl/>
              <w:autoSpaceDE/>
              <w:autoSpaceDN/>
              <w:rPr>
                <w:sz w:val="28"/>
                <w:szCs w:val="28"/>
              </w:rPr>
            </w:pPr>
            <w:r w:rsidRPr="009310AE">
              <w:rPr>
                <w:sz w:val="28"/>
                <w:szCs w:val="28"/>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700E6D91" w14:textId="77777777" w:rsidR="00084278" w:rsidRPr="009310AE" w:rsidRDefault="00084278" w:rsidP="0010209C">
            <w:pPr>
              <w:widowControl/>
              <w:autoSpaceDE/>
              <w:autoSpaceDN/>
              <w:rPr>
                <w:sz w:val="28"/>
                <w:szCs w:val="28"/>
              </w:rPr>
            </w:pPr>
            <w:r w:rsidRPr="009310AE">
              <w:rPr>
                <w:sz w:val="28"/>
                <w:szCs w:val="28"/>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748E41D1" w14:textId="77777777" w:rsidR="00084278" w:rsidRPr="009310AE" w:rsidRDefault="00084278" w:rsidP="0010209C">
            <w:pPr>
              <w:widowControl/>
              <w:autoSpaceDE/>
              <w:autoSpaceDN/>
              <w:rPr>
                <w:sz w:val="28"/>
                <w:szCs w:val="28"/>
              </w:rPr>
            </w:pPr>
            <w:r w:rsidRPr="009310AE">
              <w:rPr>
                <w:sz w:val="28"/>
                <w:szCs w:val="28"/>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07FEFBB" w14:textId="77777777" w:rsidR="00084278" w:rsidRPr="009310AE" w:rsidRDefault="00084278" w:rsidP="0010209C">
            <w:pPr>
              <w:widowControl/>
              <w:autoSpaceDE/>
              <w:autoSpaceDN/>
              <w:rPr>
                <w:sz w:val="28"/>
                <w:szCs w:val="28"/>
              </w:rPr>
            </w:pPr>
            <w:r w:rsidRPr="009310AE">
              <w:rPr>
                <w:sz w:val="28"/>
                <w:szCs w:val="28"/>
              </w:rPr>
              <w:t>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171C95B4" w14:textId="77777777" w:rsidR="00084278" w:rsidRPr="009310AE" w:rsidRDefault="00084278" w:rsidP="0010209C">
            <w:pPr>
              <w:widowControl/>
              <w:autoSpaceDE/>
              <w:autoSpaceDN/>
              <w:rPr>
                <w:sz w:val="28"/>
                <w:szCs w:val="28"/>
              </w:rPr>
            </w:pPr>
            <w:r w:rsidRPr="009310AE">
              <w:rPr>
                <w:sz w:val="28"/>
                <w:szCs w:val="28"/>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EA7D9C8" w14:textId="77777777" w:rsidR="00084278" w:rsidRPr="009310AE" w:rsidRDefault="00084278" w:rsidP="0010209C">
            <w:pPr>
              <w:widowControl/>
              <w:autoSpaceDE/>
              <w:autoSpaceDN/>
              <w:rPr>
                <w:sz w:val="28"/>
                <w:szCs w:val="28"/>
              </w:rPr>
            </w:pPr>
            <w:r w:rsidRPr="009310AE">
              <w:rPr>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85A9AC2" w14:textId="77777777" w:rsidR="00084278" w:rsidRPr="009310AE" w:rsidRDefault="00084278" w:rsidP="0010209C">
            <w:pPr>
              <w:widowControl/>
              <w:autoSpaceDE/>
              <w:autoSpaceDN/>
              <w:rPr>
                <w:sz w:val="28"/>
                <w:szCs w:val="28"/>
              </w:rPr>
            </w:pPr>
            <w:r w:rsidRPr="009310AE">
              <w:rPr>
                <w:sz w:val="28"/>
                <w:szCs w:val="28"/>
              </w:rPr>
              <w:t>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6EFDACB" w14:textId="77777777" w:rsidR="00084278" w:rsidRPr="009310AE" w:rsidRDefault="00084278" w:rsidP="0010209C">
            <w:pPr>
              <w:widowControl/>
              <w:autoSpaceDE/>
              <w:autoSpaceDN/>
              <w:rPr>
                <w:sz w:val="28"/>
                <w:szCs w:val="28"/>
              </w:rPr>
            </w:pPr>
            <w:r w:rsidRPr="009310AE">
              <w:rPr>
                <w:sz w:val="28"/>
                <w:szCs w:val="28"/>
              </w:rPr>
              <w:t> </w:t>
            </w:r>
          </w:p>
        </w:tc>
      </w:tr>
      <w:tr w:rsidR="00084278" w:rsidRPr="009310AE" w14:paraId="132535E5" w14:textId="77777777" w:rsidTr="0010209C">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D769C" w14:textId="77777777" w:rsidR="00084278" w:rsidRPr="009310AE" w:rsidRDefault="00084278" w:rsidP="0010209C">
            <w:pPr>
              <w:widowControl/>
              <w:autoSpaceDE/>
              <w:autoSpaceDN/>
              <w:rPr>
                <w:sz w:val="28"/>
                <w:szCs w:val="28"/>
              </w:rPr>
            </w:pPr>
            <w:r w:rsidRPr="009310AE">
              <w:rPr>
                <w:sz w:val="28"/>
                <w:szCs w:val="28"/>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C4C21A7" w14:textId="77777777" w:rsidR="00084278" w:rsidRPr="009310AE" w:rsidRDefault="00084278" w:rsidP="0010209C">
            <w:pPr>
              <w:widowControl/>
              <w:autoSpaceDE/>
              <w:autoSpaceDN/>
              <w:rPr>
                <w:sz w:val="28"/>
                <w:szCs w:val="28"/>
              </w:rPr>
            </w:pPr>
            <w:r w:rsidRPr="009310AE">
              <w:rPr>
                <w:sz w:val="28"/>
                <w:szCs w:val="28"/>
              </w:rPr>
              <w:t>Итого</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6FB3DB7B" w14:textId="77777777" w:rsidR="00084278" w:rsidRPr="009310AE" w:rsidRDefault="00084278" w:rsidP="0010209C">
            <w:pPr>
              <w:widowControl/>
              <w:autoSpaceDE/>
              <w:autoSpaceDN/>
              <w:rPr>
                <w:sz w:val="28"/>
                <w:szCs w:val="28"/>
              </w:rPr>
            </w:pPr>
            <w:r w:rsidRPr="009310AE">
              <w:rPr>
                <w:sz w:val="28"/>
                <w:szCs w:val="28"/>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61F7F963" w14:textId="77777777" w:rsidR="00084278" w:rsidRPr="009310AE" w:rsidRDefault="00084278" w:rsidP="0010209C">
            <w:pPr>
              <w:widowControl/>
              <w:autoSpaceDE/>
              <w:autoSpaceDN/>
              <w:rPr>
                <w:sz w:val="28"/>
                <w:szCs w:val="28"/>
              </w:rPr>
            </w:pPr>
            <w:r w:rsidRPr="009310AE">
              <w:rPr>
                <w:sz w:val="28"/>
                <w:szCs w:val="28"/>
              </w:rPr>
              <w:t> </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012746FA" w14:textId="77777777" w:rsidR="00084278" w:rsidRPr="009310AE" w:rsidRDefault="00084278" w:rsidP="0010209C">
            <w:pPr>
              <w:widowControl/>
              <w:autoSpaceDE/>
              <w:autoSpaceDN/>
              <w:rPr>
                <w:sz w:val="28"/>
                <w:szCs w:val="28"/>
              </w:rPr>
            </w:pPr>
            <w:r w:rsidRPr="009310AE">
              <w:rPr>
                <w:sz w:val="28"/>
                <w:szCs w:val="28"/>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ADA8989" w14:textId="77777777" w:rsidR="00084278" w:rsidRPr="009310AE" w:rsidRDefault="00084278" w:rsidP="0010209C">
            <w:pPr>
              <w:widowControl/>
              <w:autoSpaceDE/>
              <w:autoSpaceDN/>
              <w:rPr>
                <w:sz w:val="28"/>
                <w:szCs w:val="28"/>
              </w:rPr>
            </w:pPr>
            <w:r w:rsidRPr="009310AE">
              <w:rPr>
                <w:sz w:val="28"/>
                <w:szCs w:val="28"/>
              </w:rPr>
              <w:t> </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0CDB26C3" w14:textId="77777777" w:rsidR="00084278" w:rsidRPr="009310AE" w:rsidRDefault="00084278" w:rsidP="0010209C">
            <w:pPr>
              <w:widowControl/>
              <w:autoSpaceDE/>
              <w:autoSpaceDN/>
              <w:rPr>
                <w:sz w:val="28"/>
                <w:szCs w:val="28"/>
              </w:rPr>
            </w:pPr>
            <w:r w:rsidRPr="009310AE">
              <w:rPr>
                <w:sz w:val="28"/>
                <w:szCs w:val="28"/>
              </w:rPr>
              <w:t> </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4E6ACB8C" w14:textId="77777777" w:rsidR="00084278" w:rsidRPr="009310AE" w:rsidRDefault="00084278" w:rsidP="0010209C">
            <w:pPr>
              <w:widowControl/>
              <w:autoSpaceDE/>
              <w:autoSpaceDN/>
              <w:rPr>
                <w:sz w:val="28"/>
                <w:szCs w:val="28"/>
              </w:rPr>
            </w:pPr>
            <w:r w:rsidRPr="009310AE">
              <w:rPr>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20FA95A" w14:textId="77777777" w:rsidR="00084278" w:rsidRPr="009310AE" w:rsidRDefault="00084278" w:rsidP="0010209C">
            <w:pPr>
              <w:widowControl/>
              <w:autoSpaceDE/>
              <w:autoSpaceDN/>
              <w:rPr>
                <w:sz w:val="28"/>
                <w:szCs w:val="28"/>
              </w:rPr>
            </w:pPr>
            <w:r w:rsidRPr="009310AE">
              <w:rPr>
                <w:sz w:val="28"/>
                <w:szCs w:val="28"/>
              </w:rPr>
              <w:t>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DE0C653" w14:textId="77777777" w:rsidR="00084278" w:rsidRPr="009310AE" w:rsidRDefault="00084278" w:rsidP="0010209C">
            <w:pPr>
              <w:widowControl/>
              <w:autoSpaceDE/>
              <w:autoSpaceDN/>
              <w:rPr>
                <w:sz w:val="28"/>
                <w:szCs w:val="28"/>
              </w:rPr>
            </w:pPr>
            <w:r w:rsidRPr="009310AE">
              <w:rPr>
                <w:sz w:val="28"/>
                <w:szCs w:val="28"/>
              </w:rPr>
              <w:t> </w:t>
            </w:r>
          </w:p>
        </w:tc>
      </w:tr>
    </w:tbl>
    <w:p w14:paraId="15916092" w14:textId="77777777" w:rsidR="00084278" w:rsidRPr="009310AE" w:rsidRDefault="00084278" w:rsidP="00084278">
      <w:pPr>
        <w:widowControl/>
        <w:autoSpaceDE/>
        <w:autoSpaceDN/>
        <w:rPr>
          <w:sz w:val="28"/>
          <w:szCs w:val="28"/>
        </w:rPr>
      </w:pPr>
    </w:p>
    <w:p w14:paraId="0532745E" w14:textId="77777777" w:rsidR="00084278" w:rsidRPr="009310AE" w:rsidRDefault="00084278" w:rsidP="00084278">
      <w:pPr>
        <w:widowControl/>
        <w:autoSpaceDE/>
        <w:autoSpaceDN/>
        <w:rPr>
          <w:sz w:val="28"/>
          <w:szCs w:val="28"/>
        </w:rPr>
      </w:pPr>
      <w:r w:rsidRPr="009310AE">
        <w:rPr>
          <w:sz w:val="28"/>
          <w:szCs w:val="28"/>
        </w:rPr>
        <w:t>Платежные реквизиты получателя субсидии:</w:t>
      </w:r>
    </w:p>
    <w:p w14:paraId="7BA6FDE1" w14:textId="370007D5" w:rsidR="00084278" w:rsidRPr="009310AE" w:rsidRDefault="00084278" w:rsidP="00084278">
      <w:pPr>
        <w:widowControl/>
        <w:autoSpaceDE/>
        <w:autoSpaceDN/>
        <w:rPr>
          <w:sz w:val="28"/>
          <w:szCs w:val="28"/>
        </w:rPr>
      </w:pPr>
      <w:r>
        <w:rPr>
          <w:sz w:val="28"/>
          <w:szCs w:val="28"/>
        </w:rPr>
        <w:t xml:space="preserve">Получатель </w:t>
      </w:r>
      <w:r w:rsidRPr="009310AE">
        <w:rPr>
          <w:sz w:val="28"/>
          <w:szCs w:val="28"/>
        </w:rPr>
        <w:t>__________________________________________________________;</w:t>
      </w:r>
    </w:p>
    <w:p w14:paraId="5066A8BC" w14:textId="56C02F7C" w:rsidR="00084278" w:rsidRPr="009310AE" w:rsidRDefault="00084278" w:rsidP="00084278">
      <w:pPr>
        <w:widowControl/>
        <w:autoSpaceDE/>
        <w:autoSpaceDN/>
        <w:rPr>
          <w:sz w:val="28"/>
          <w:szCs w:val="28"/>
        </w:rPr>
      </w:pPr>
      <w:r>
        <w:rPr>
          <w:sz w:val="28"/>
          <w:szCs w:val="28"/>
        </w:rPr>
        <w:t>ИНН/КПП</w:t>
      </w:r>
      <w:r w:rsidRPr="009310AE">
        <w:rPr>
          <w:sz w:val="28"/>
          <w:szCs w:val="28"/>
        </w:rPr>
        <w:t xml:space="preserve"> ___________________________________________________________;</w:t>
      </w:r>
    </w:p>
    <w:p w14:paraId="0D6401DA" w14:textId="0425AE5B" w:rsidR="00084278" w:rsidRPr="009310AE" w:rsidRDefault="00084278" w:rsidP="00084278">
      <w:pPr>
        <w:widowControl/>
        <w:autoSpaceDE/>
        <w:autoSpaceDN/>
        <w:rPr>
          <w:sz w:val="28"/>
          <w:szCs w:val="28"/>
        </w:rPr>
      </w:pPr>
      <w:r>
        <w:rPr>
          <w:sz w:val="28"/>
          <w:szCs w:val="28"/>
        </w:rPr>
        <w:t>р/с ______</w:t>
      </w:r>
      <w:r w:rsidRPr="009310AE">
        <w:rPr>
          <w:sz w:val="28"/>
          <w:szCs w:val="28"/>
        </w:rPr>
        <w:t>__________________ банк получателя __________________________;</w:t>
      </w:r>
    </w:p>
    <w:p w14:paraId="50A7BB98" w14:textId="77777777" w:rsidR="00084278" w:rsidRPr="009310AE" w:rsidRDefault="00084278" w:rsidP="00084278">
      <w:pPr>
        <w:widowControl/>
        <w:autoSpaceDE/>
        <w:autoSpaceDN/>
        <w:rPr>
          <w:sz w:val="28"/>
          <w:szCs w:val="28"/>
        </w:rPr>
      </w:pPr>
      <w:r w:rsidRPr="009310AE">
        <w:rPr>
          <w:sz w:val="28"/>
          <w:szCs w:val="28"/>
        </w:rPr>
        <w:t>к/с   _________________________________________________________________;</w:t>
      </w:r>
    </w:p>
    <w:p w14:paraId="4DD4A749" w14:textId="5EA1513C" w:rsidR="00084278" w:rsidRPr="009310AE" w:rsidRDefault="00084278" w:rsidP="00084278">
      <w:pPr>
        <w:widowControl/>
        <w:autoSpaceDE/>
        <w:autoSpaceDN/>
        <w:rPr>
          <w:sz w:val="28"/>
          <w:szCs w:val="28"/>
        </w:rPr>
      </w:pPr>
      <w:r w:rsidRPr="009310AE">
        <w:rPr>
          <w:sz w:val="28"/>
          <w:szCs w:val="28"/>
        </w:rPr>
        <w:t>БИК ________________________________________________________________.</w:t>
      </w:r>
    </w:p>
    <w:p w14:paraId="72227907" w14:textId="77777777" w:rsidR="00084278" w:rsidRPr="009310AE" w:rsidRDefault="00084278" w:rsidP="00084278">
      <w:pPr>
        <w:widowControl/>
        <w:autoSpaceDE/>
        <w:autoSpaceDN/>
        <w:rPr>
          <w:sz w:val="28"/>
          <w:szCs w:val="28"/>
        </w:rPr>
      </w:pPr>
    </w:p>
    <w:p w14:paraId="2F89F5C2" w14:textId="77777777" w:rsidR="00084278" w:rsidRPr="009310AE" w:rsidRDefault="00084278" w:rsidP="00084278">
      <w:pPr>
        <w:widowControl/>
        <w:autoSpaceDE/>
        <w:autoSpaceDN/>
        <w:rPr>
          <w:sz w:val="28"/>
          <w:szCs w:val="28"/>
        </w:rPr>
      </w:pPr>
      <w:r>
        <w:rPr>
          <w:sz w:val="28"/>
          <w:szCs w:val="28"/>
        </w:rPr>
        <w:t>Руководитель организации –</w:t>
      </w:r>
    </w:p>
    <w:p w14:paraId="5AA5E2D3" w14:textId="77777777" w:rsidR="00084278" w:rsidRPr="009310AE" w:rsidRDefault="00084278" w:rsidP="00084278">
      <w:pPr>
        <w:widowControl/>
        <w:autoSpaceDE/>
        <w:autoSpaceDN/>
        <w:rPr>
          <w:sz w:val="28"/>
          <w:szCs w:val="28"/>
        </w:rPr>
      </w:pPr>
      <w:r w:rsidRPr="009310AE">
        <w:rPr>
          <w:sz w:val="28"/>
          <w:szCs w:val="28"/>
        </w:rPr>
        <w:t xml:space="preserve">получателя субсидии </w:t>
      </w:r>
      <w:r w:rsidRPr="009310AE">
        <w:rPr>
          <w:sz w:val="28"/>
          <w:szCs w:val="28"/>
        </w:rPr>
        <w:tab/>
      </w:r>
      <w:r w:rsidRPr="009310AE">
        <w:rPr>
          <w:sz w:val="28"/>
          <w:szCs w:val="28"/>
        </w:rPr>
        <w:tab/>
        <w:t>_______________</w:t>
      </w:r>
      <w:r w:rsidRPr="009310AE">
        <w:rPr>
          <w:sz w:val="28"/>
          <w:szCs w:val="28"/>
        </w:rPr>
        <w:tab/>
        <w:t xml:space="preserve">        _______________________</w:t>
      </w:r>
    </w:p>
    <w:p w14:paraId="28FBA034" w14:textId="77777777" w:rsidR="00084278" w:rsidRPr="009310AE" w:rsidRDefault="00084278" w:rsidP="00084278">
      <w:pPr>
        <w:widowControl/>
        <w:autoSpaceDE/>
        <w:autoSpaceDN/>
        <w:rPr>
          <w:sz w:val="28"/>
          <w:szCs w:val="28"/>
        </w:rPr>
      </w:pPr>
      <w:r w:rsidRPr="009310AE">
        <w:rPr>
          <w:sz w:val="28"/>
          <w:szCs w:val="28"/>
        </w:rPr>
        <w:t xml:space="preserve">                           </w:t>
      </w:r>
      <w:r>
        <w:rPr>
          <w:sz w:val="28"/>
          <w:szCs w:val="28"/>
        </w:rPr>
        <w:t xml:space="preserve">                              </w:t>
      </w:r>
      <w:r w:rsidRPr="009310AE">
        <w:rPr>
          <w:sz w:val="28"/>
          <w:szCs w:val="28"/>
        </w:rPr>
        <w:t>(</w:t>
      </w:r>
      <w:proofErr w:type="gramStart"/>
      <w:r w:rsidRPr="009310AE">
        <w:rPr>
          <w:sz w:val="28"/>
          <w:szCs w:val="28"/>
        </w:rPr>
        <w:t>подпись</w:t>
      </w:r>
      <w:r>
        <w:rPr>
          <w:sz w:val="28"/>
          <w:szCs w:val="28"/>
        </w:rPr>
        <w:t xml:space="preserve">)   </w:t>
      </w:r>
      <w:proofErr w:type="gramEnd"/>
      <w:r>
        <w:rPr>
          <w:sz w:val="28"/>
          <w:szCs w:val="28"/>
        </w:rPr>
        <w:t xml:space="preserve">    </w:t>
      </w:r>
      <w:r w:rsidRPr="009310AE">
        <w:rPr>
          <w:sz w:val="28"/>
          <w:szCs w:val="28"/>
        </w:rPr>
        <w:t xml:space="preserve"> </w:t>
      </w:r>
      <w:r>
        <w:rPr>
          <w:sz w:val="28"/>
          <w:szCs w:val="28"/>
        </w:rPr>
        <w:t xml:space="preserve">         </w:t>
      </w:r>
      <w:r w:rsidRPr="009310AE">
        <w:rPr>
          <w:sz w:val="28"/>
          <w:szCs w:val="28"/>
        </w:rPr>
        <w:t>(расшифровка подписи)</w:t>
      </w:r>
    </w:p>
    <w:p w14:paraId="583DC5C7" w14:textId="77777777" w:rsidR="00084278" w:rsidRPr="009310AE" w:rsidRDefault="00084278" w:rsidP="00084278">
      <w:pPr>
        <w:widowControl/>
        <w:autoSpaceDE/>
        <w:autoSpaceDN/>
        <w:rPr>
          <w:sz w:val="28"/>
          <w:szCs w:val="28"/>
        </w:rPr>
      </w:pPr>
    </w:p>
    <w:p w14:paraId="54D949CB" w14:textId="77777777" w:rsidR="00084278" w:rsidRPr="009310AE" w:rsidRDefault="00084278" w:rsidP="00084278">
      <w:pPr>
        <w:widowControl/>
        <w:autoSpaceDE/>
        <w:autoSpaceDN/>
        <w:rPr>
          <w:sz w:val="28"/>
          <w:szCs w:val="28"/>
        </w:rPr>
      </w:pPr>
      <w:r w:rsidRPr="009310AE">
        <w:rPr>
          <w:sz w:val="28"/>
          <w:szCs w:val="28"/>
        </w:rPr>
        <w:t xml:space="preserve">Главный бухгалтер организации </w:t>
      </w:r>
      <w:r>
        <w:rPr>
          <w:sz w:val="28"/>
          <w:szCs w:val="28"/>
        </w:rPr>
        <w:t>–</w:t>
      </w:r>
    </w:p>
    <w:p w14:paraId="2EF0DD2B" w14:textId="77777777" w:rsidR="00084278" w:rsidRPr="009310AE" w:rsidRDefault="00084278" w:rsidP="00084278">
      <w:pPr>
        <w:widowControl/>
        <w:autoSpaceDE/>
        <w:autoSpaceDN/>
        <w:rPr>
          <w:sz w:val="28"/>
          <w:szCs w:val="28"/>
        </w:rPr>
      </w:pPr>
      <w:r w:rsidRPr="009310AE">
        <w:rPr>
          <w:sz w:val="28"/>
          <w:szCs w:val="28"/>
        </w:rPr>
        <w:t xml:space="preserve">получателя субсидии </w:t>
      </w:r>
      <w:r w:rsidRPr="009310AE">
        <w:rPr>
          <w:sz w:val="28"/>
          <w:szCs w:val="28"/>
        </w:rPr>
        <w:tab/>
        <w:t xml:space="preserve">   </w:t>
      </w:r>
      <w:r w:rsidRPr="009310AE">
        <w:rPr>
          <w:sz w:val="28"/>
          <w:szCs w:val="28"/>
        </w:rPr>
        <w:tab/>
        <w:t>______________             _______________________</w:t>
      </w:r>
    </w:p>
    <w:p w14:paraId="69618E17" w14:textId="77777777" w:rsidR="00084278" w:rsidRPr="009310AE" w:rsidRDefault="00084278" w:rsidP="00084278">
      <w:pPr>
        <w:widowControl/>
        <w:autoSpaceDE/>
        <w:autoSpaceDN/>
        <w:rPr>
          <w:sz w:val="28"/>
          <w:szCs w:val="28"/>
        </w:rPr>
      </w:pPr>
      <w:r w:rsidRPr="009310AE">
        <w:rPr>
          <w:sz w:val="28"/>
          <w:szCs w:val="28"/>
        </w:rPr>
        <w:t xml:space="preserve">                          </w:t>
      </w:r>
      <w:r>
        <w:rPr>
          <w:sz w:val="28"/>
          <w:szCs w:val="28"/>
        </w:rPr>
        <w:t xml:space="preserve">                              </w:t>
      </w:r>
      <w:r w:rsidRPr="009310AE">
        <w:rPr>
          <w:sz w:val="28"/>
          <w:szCs w:val="28"/>
        </w:rPr>
        <w:t>(</w:t>
      </w:r>
      <w:proofErr w:type="gramStart"/>
      <w:r w:rsidRPr="009310AE">
        <w:rPr>
          <w:sz w:val="28"/>
          <w:szCs w:val="28"/>
        </w:rPr>
        <w:t>подпись</w:t>
      </w:r>
      <w:r>
        <w:rPr>
          <w:sz w:val="28"/>
          <w:szCs w:val="28"/>
        </w:rPr>
        <w:t xml:space="preserve">)   </w:t>
      </w:r>
      <w:proofErr w:type="gramEnd"/>
      <w:r>
        <w:rPr>
          <w:sz w:val="28"/>
          <w:szCs w:val="28"/>
        </w:rPr>
        <w:t xml:space="preserve">             </w:t>
      </w:r>
      <w:r w:rsidRPr="009310AE">
        <w:rPr>
          <w:sz w:val="28"/>
          <w:szCs w:val="28"/>
        </w:rPr>
        <w:t xml:space="preserve">     (расшифровка подписи)</w:t>
      </w:r>
    </w:p>
    <w:p w14:paraId="5E94EF88" w14:textId="77777777" w:rsidR="00084278" w:rsidRPr="009310AE" w:rsidRDefault="00084278" w:rsidP="00084278">
      <w:pPr>
        <w:widowControl/>
        <w:autoSpaceDE/>
        <w:autoSpaceDN/>
        <w:rPr>
          <w:sz w:val="28"/>
          <w:szCs w:val="28"/>
        </w:rPr>
      </w:pPr>
    </w:p>
    <w:p w14:paraId="12B612D2" w14:textId="77777777" w:rsidR="00084278" w:rsidRPr="009310AE" w:rsidRDefault="00084278" w:rsidP="00084278">
      <w:pPr>
        <w:widowControl/>
        <w:autoSpaceDE/>
        <w:autoSpaceDN/>
        <w:rPr>
          <w:sz w:val="28"/>
          <w:szCs w:val="28"/>
        </w:rPr>
      </w:pPr>
      <w:r w:rsidRPr="009310AE">
        <w:rPr>
          <w:sz w:val="28"/>
          <w:szCs w:val="28"/>
        </w:rPr>
        <w:t>М.П. (при наличии)</w:t>
      </w:r>
      <w:r w:rsidRPr="009310AE">
        <w:rPr>
          <w:sz w:val="28"/>
          <w:szCs w:val="28"/>
        </w:rPr>
        <w:tab/>
      </w:r>
      <w:r w:rsidRPr="009310AE">
        <w:rPr>
          <w:sz w:val="28"/>
          <w:szCs w:val="28"/>
        </w:rPr>
        <w:tab/>
      </w:r>
      <w:r w:rsidRPr="009310AE">
        <w:rPr>
          <w:sz w:val="28"/>
          <w:szCs w:val="28"/>
        </w:rPr>
        <w:tab/>
        <w:t xml:space="preserve"> «__» _________ 202_ г.</w:t>
      </w:r>
    </w:p>
    <w:p w14:paraId="6DFCB0AB" w14:textId="77777777" w:rsidR="00084278" w:rsidRPr="009310AE" w:rsidRDefault="00084278" w:rsidP="00084278">
      <w:pPr>
        <w:widowControl/>
        <w:autoSpaceDE/>
        <w:autoSpaceDN/>
        <w:rPr>
          <w:sz w:val="28"/>
          <w:szCs w:val="28"/>
        </w:rPr>
      </w:pPr>
    </w:p>
    <w:p w14:paraId="12127AAC" w14:textId="77777777" w:rsidR="00084278" w:rsidRPr="009310AE" w:rsidRDefault="00084278" w:rsidP="00084278">
      <w:pPr>
        <w:widowControl/>
        <w:autoSpaceDE/>
        <w:autoSpaceDN/>
        <w:rPr>
          <w:sz w:val="28"/>
          <w:szCs w:val="28"/>
        </w:rPr>
      </w:pPr>
      <w:r w:rsidRPr="009310AE">
        <w:rPr>
          <w:sz w:val="28"/>
          <w:szCs w:val="28"/>
        </w:rPr>
        <w:t>Телефон: _______________</w:t>
      </w:r>
    </w:p>
    <w:p w14:paraId="69F8D759" w14:textId="77777777" w:rsidR="00084278" w:rsidRPr="009310AE" w:rsidRDefault="00084278" w:rsidP="00084278">
      <w:pPr>
        <w:widowControl/>
        <w:autoSpaceDE/>
        <w:autoSpaceDN/>
        <w:rPr>
          <w:sz w:val="28"/>
          <w:szCs w:val="28"/>
        </w:rPr>
      </w:pPr>
    </w:p>
    <w:p w14:paraId="39BBF201" w14:textId="77777777" w:rsidR="00084278" w:rsidRDefault="00084278" w:rsidP="00084278">
      <w:pPr>
        <w:widowControl/>
        <w:autoSpaceDE/>
        <w:autoSpaceDN/>
        <w:rPr>
          <w:sz w:val="28"/>
          <w:szCs w:val="28"/>
        </w:rPr>
      </w:pPr>
    </w:p>
    <w:p w14:paraId="5F5CAFBF" w14:textId="77777777" w:rsidR="00084278" w:rsidRDefault="00084278" w:rsidP="00084278">
      <w:pPr>
        <w:widowControl/>
        <w:autoSpaceDE/>
        <w:autoSpaceDN/>
        <w:rPr>
          <w:sz w:val="28"/>
          <w:szCs w:val="28"/>
        </w:rPr>
      </w:pPr>
    </w:p>
    <w:p w14:paraId="27CD2631" w14:textId="77777777" w:rsidR="00084278" w:rsidRDefault="00084278" w:rsidP="00084278">
      <w:pPr>
        <w:widowControl/>
        <w:autoSpaceDE/>
        <w:autoSpaceDN/>
        <w:rPr>
          <w:sz w:val="28"/>
          <w:szCs w:val="28"/>
        </w:rPr>
      </w:pPr>
    </w:p>
    <w:p w14:paraId="0488B410" w14:textId="452EDCDC" w:rsidR="00084278" w:rsidRPr="009310AE" w:rsidRDefault="00084278" w:rsidP="00084278">
      <w:pPr>
        <w:widowControl/>
        <w:autoSpaceDE/>
        <w:autoSpaceDN/>
        <w:rPr>
          <w:sz w:val="28"/>
          <w:szCs w:val="28"/>
        </w:rPr>
      </w:pPr>
      <w:r w:rsidRPr="009310AE">
        <w:rPr>
          <w:sz w:val="28"/>
          <w:szCs w:val="28"/>
        </w:rPr>
        <w:lastRenderedPageBreak/>
        <w:t>Заполняется Министерством энергетики и тарифов Республики Дагестан</w:t>
      </w:r>
    </w:p>
    <w:p w14:paraId="2D1A2E68" w14:textId="77777777" w:rsidR="00084278" w:rsidRPr="009310AE" w:rsidRDefault="00084278" w:rsidP="00084278">
      <w:pPr>
        <w:widowControl/>
        <w:autoSpaceDE/>
        <w:autoSpaceDN/>
        <w:rPr>
          <w:sz w:val="28"/>
          <w:szCs w:val="28"/>
        </w:rPr>
      </w:pPr>
    </w:p>
    <w:p w14:paraId="60730639" w14:textId="77777777" w:rsidR="00084278" w:rsidRPr="009310AE" w:rsidRDefault="00084278" w:rsidP="00084278">
      <w:pPr>
        <w:widowControl/>
        <w:autoSpaceDE/>
        <w:autoSpaceDN/>
        <w:rPr>
          <w:sz w:val="28"/>
          <w:szCs w:val="28"/>
        </w:rPr>
      </w:pPr>
      <w:r w:rsidRPr="009310AE">
        <w:rPr>
          <w:sz w:val="28"/>
          <w:szCs w:val="28"/>
        </w:rPr>
        <w:t>Сумму субсидии в размере ____________________________________________</w:t>
      </w:r>
    </w:p>
    <w:p w14:paraId="37C2AC9F" w14:textId="77777777" w:rsidR="00084278" w:rsidRPr="009310AE" w:rsidRDefault="00084278" w:rsidP="00084278">
      <w:pPr>
        <w:widowControl/>
        <w:autoSpaceDE/>
        <w:autoSpaceDN/>
        <w:rPr>
          <w:sz w:val="28"/>
          <w:szCs w:val="28"/>
        </w:rPr>
      </w:pPr>
      <w:r w:rsidRPr="009310AE">
        <w:rPr>
          <w:sz w:val="28"/>
          <w:szCs w:val="28"/>
        </w:rPr>
        <w:t>рублей к перечислению утверждаю</w:t>
      </w:r>
    </w:p>
    <w:p w14:paraId="42652987" w14:textId="77777777" w:rsidR="00084278" w:rsidRPr="009310AE" w:rsidRDefault="00084278" w:rsidP="00084278">
      <w:pPr>
        <w:widowControl/>
        <w:autoSpaceDE/>
        <w:autoSpaceDN/>
        <w:rPr>
          <w:sz w:val="28"/>
          <w:szCs w:val="28"/>
        </w:rPr>
      </w:pPr>
    </w:p>
    <w:p w14:paraId="3DF6EABF" w14:textId="77777777" w:rsidR="00084278" w:rsidRPr="009310AE" w:rsidRDefault="00084278" w:rsidP="00084278">
      <w:pPr>
        <w:widowControl/>
        <w:autoSpaceDE/>
        <w:autoSpaceDN/>
        <w:rPr>
          <w:sz w:val="28"/>
          <w:szCs w:val="28"/>
        </w:rPr>
      </w:pPr>
      <w:r w:rsidRPr="009310AE">
        <w:rPr>
          <w:sz w:val="28"/>
          <w:szCs w:val="28"/>
        </w:rPr>
        <w:t>Заместитель министра</w:t>
      </w:r>
      <w:r w:rsidRPr="009310AE">
        <w:rPr>
          <w:sz w:val="28"/>
          <w:szCs w:val="28"/>
        </w:rPr>
        <w:tab/>
        <w:t xml:space="preserve"> _______________ </w:t>
      </w:r>
      <w:r w:rsidRPr="009310AE">
        <w:rPr>
          <w:sz w:val="28"/>
          <w:szCs w:val="28"/>
        </w:rPr>
        <w:tab/>
        <w:t xml:space="preserve"> _______________________</w:t>
      </w:r>
    </w:p>
    <w:p w14:paraId="44987EE6" w14:textId="77777777" w:rsidR="00084278" w:rsidRPr="009310AE" w:rsidRDefault="00084278" w:rsidP="00084278">
      <w:pPr>
        <w:widowControl/>
        <w:autoSpaceDE/>
        <w:autoSpaceDN/>
        <w:rPr>
          <w:sz w:val="28"/>
          <w:szCs w:val="28"/>
        </w:rPr>
      </w:pPr>
      <w:r w:rsidRPr="009310AE">
        <w:rPr>
          <w:sz w:val="28"/>
          <w:szCs w:val="28"/>
        </w:rPr>
        <w:t xml:space="preserve">  </w:t>
      </w:r>
      <w:r w:rsidRPr="009310AE">
        <w:rPr>
          <w:sz w:val="28"/>
          <w:szCs w:val="28"/>
        </w:rPr>
        <w:tab/>
      </w:r>
      <w:r w:rsidRPr="009310AE">
        <w:rPr>
          <w:sz w:val="28"/>
          <w:szCs w:val="28"/>
        </w:rPr>
        <w:tab/>
        <w:t xml:space="preserve">     </w:t>
      </w:r>
      <w:r w:rsidRPr="009310AE">
        <w:rPr>
          <w:sz w:val="28"/>
          <w:szCs w:val="28"/>
        </w:rPr>
        <w:tab/>
        <w:t xml:space="preserve">       </w:t>
      </w:r>
      <w:r>
        <w:rPr>
          <w:sz w:val="28"/>
          <w:szCs w:val="28"/>
        </w:rPr>
        <w:t xml:space="preserve">         </w:t>
      </w:r>
      <w:r w:rsidRPr="009310AE">
        <w:rPr>
          <w:sz w:val="28"/>
          <w:szCs w:val="28"/>
        </w:rPr>
        <w:t>(</w:t>
      </w:r>
      <w:proofErr w:type="gramStart"/>
      <w:r w:rsidRPr="009310AE">
        <w:rPr>
          <w:sz w:val="28"/>
          <w:szCs w:val="28"/>
        </w:rPr>
        <w:t xml:space="preserve">подпись)   </w:t>
      </w:r>
      <w:proofErr w:type="gramEnd"/>
      <w:r w:rsidRPr="009310AE">
        <w:rPr>
          <w:sz w:val="28"/>
          <w:szCs w:val="28"/>
        </w:rPr>
        <w:t xml:space="preserve">             </w:t>
      </w:r>
      <w:r>
        <w:rPr>
          <w:sz w:val="28"/>
          <w:szCs w:val="28"/>
        </w:rPr>
        <w:t xml:space="preserve">   </w:t>
      </w:r>
      <w:r w:rsidRPr="009310AE">
        <w:rPr>
          <w:sz w:val="28"/>
          <w:szCs w:val="28"/>
        </w:rPr>
        <w:t xml:space="preserve">  (расшифровка подписи)</w:t>
      </w:r>
    </w:p>
    <w:p w14:paraId="29490B68" w14:textId="77777777" w:rsidR="00084278" w:rsidRDefault="00084278" w:rsidP="00084278">
      <w:pPr>
        <w:widowControl/>
        <w:autoSpaceDE/>
        <w:autoSpaceDN/>
        <w:rPr>
          <w:sz w:val="28"/>
          <w:szCs w:val="28"/>
        </w:rPr>
      </w:pPr>
    </w:p>
    <w:p w14:paraId="7247640D" w14:textId="77777777" w:rsidR="00084278" w:rsidRPr="009310AE" w:rsidRDefault="00084278" w:rsidP="00084278">
      <w:pPr>
        <w:widowControl/>
        <w:autoSpaceDE/>
        <w:autoSpaceDN/>
        <w:rPr>
          <w:sz w:val="28"/>
          <w:szCs w:val="28"/>
        </w:rPr>
      </w:pPr>
      <w:r w:rsidRPr="009310AE">
        <w:rPr>
          <w:sz w:val="28"/>
          <w:szCs w:val="28"/>
        </w:rPr>
        <w:t xml:space="preserve">«      » </w:t>
      </w:r>
      <w:r>
        <w:rPr>
          <w:sz w:val="28"/>
          <w:szCs w:val="28"/>
        </w:rPr>
        <w:t>__________2</w:t>
      </w:r>
      <w:r w:rsidRPr="009310AE">
        <w:rPr>
          <w:sz w:val="28"/>
          <w:szCs w:val="28"/>
        </w:rPr>
        <w:t>0</w:t>
      </w:r>
      <w:r>
        <w:rPr>
          <w:sz w:val="28"/>
          <w:szCs w:val="28"/>
        </w:rPr>
        <w:t>___</w:t>
      </w:r>
      <w:r w:rsidRPr="009310AE">
        <w:rPr>
          <w:sz w:val="28"/>
          <w:szCs w:val="28"/>
        </w:rPr>
        <w:t>г.</w:t>
      </w:r>
    </w:p>
    <w:p w14:paraId="37D64DAB" w14:textId="77777777" w:rsidR="00084278" w:rsidRPr="009310AE" w:rsidRDefault="00084278" w:rsidP="00084278">
      <w:pPr>
        <w:widowControl/>
        <w:autoSpaceDE/>
        <w:autoSpaceDN/>
        <w:rPr>
          <w:sz w:val="28"/>
          <w:szCs w:val="28"/>
        </w:rPr>
      </w:pPr>
    </w:p>
    <w:p w14:paraId="336E7835" w14:textId="77777777" w:rsidR="00084278" w:rsidRPr="009310AE" w:rsidRDefault="00084278" w:rsidP="00084278">
      <w:pPr>
        <w:widowControl/>
        <w:autoSpaceDE/>
        <w:autoSpaceDN/>
        <w:rPr>
          <w:sz w:val="28"/>
          <w:szCs w:val="28"/>
        </w:rPr>
      </w:pPr>
      <w:r w:rsidRPr="009310AE">
        <w:rPr>
          <w:sz w:val="28"/>
          <w:szCs w:val="28"/>
        </w:rPr>
        <w:t xml:space="preserve">Начальник управления </w:t>
      </w:r>
      <w:r w:rsidRPr="009310AE">
        <w:rPr>
          <w:sz w:val="28"/>
          <w:szCs w:val="28"/>
        </w:rPr>
        <w:tab/>
        <w:t xml:space="preserve"> _______________     </w:t>
      </w:r>
      <w:r w:rsidRPr="009310AE">
        <w:rPr>
          <w:sz w:val="28"/>
          <w:szCs w:val="28"/>
        </w:rPr>
        <w:tab/>
        <w:t>_______________________</w:t>
      </w:r>
    </w:p>
    <w:p w14:paraId="30064FFD" w14:textId="77777777" w:rsidR="00084278" w:rsidRPr="009310AE" w:rsidRDefault="00084278" w:rsidP="00084278">
      <w:pPr>
        <w:widowControl/>
        <w:autoSpaceDE/>
        <w:autoSpaceDN/>
        <w:rPr>
          <w:sz w:val="28"/>
          <w:szCs w:val="28"/>
        </w:rPr>
      </w:pPr>
      <w:r w:rsidRPr="009310AE">
        <w:rPr>
          <w:sz w:val="28"/>
          <w:szCs w:val="28"/>
        </w:rPr>
        <w:t xml:space="preserve">      </w:t>
      </w:r>
      <w:r w:rsidRPr="009310AE">
        <w:rPr>
          <w:sz w:val="28"/>
          <w:szCs w:val="28"/>
        </w:rPr>
        <w:tab/>
        <w:t xml:space="preserve">                                    (</w:t>
      </w:r>
      <w:proofErr w:type="gramStart"/>
      <w:r w:rsidRPr="009310AE">
        <w:rPr>
          <w:sz w:val="28"/>
          <w:szCs w:val="28"/>
        </w:rPr>
        <w:t xml:space="preserve">подпись)   </w:t>
      </w:r>
      <w:proofErr w:type="gramEnd"/>
      <w:r w:rsidRPr="009310AE">
        <w:rPr>
          <w:sz w:val="28"/>
          <w:szCs w:val="28"/>
        </w:rPr>
        <w:t xml:space="preserve">                 (расшифровка подписи)</w:t>
      </w:r>
    </w:p>
    <w:p w14:paraId="7D37625E" w14:textId="77777777" w:rsidR="00084278" w:rsidRDefault="00084278" w:rsidP="00084278">
      <w:pPr>
        <w:widowControl/>
        <w:autoSpaceDE/>
        <w:autoSpaceDN/>
        <w:rPr>
          <w:sz w:val="28"/>
          <w:szCs w:val="28"/>
        </w:rPr>
      </w:pPr>
      <w:r w:rsidRPr="009310AE">
        <w:rPr>
          <w:sz w:val="28"/>
          <w:szCs w:val="28"/>
        </w:rPr>
        <w:t>«      » _________ 20__</w:t>
      </w:r>
      <w:r>
        <w:rPr>
          <w:sz w:val="28"/>
          <w:szCs w:val="28"/>
        </w:rPr>
        <w:t>_</w:t>
      </w:r>
      <w:r w:rsidRPr="009310AE">
        <w:rPr>
          <w:sz w:val="28"/>
          <w:szCs w:val="28"/>
        </w:rPr>
        <w:t xml:space="preserve"> г.</w:t>
      </w:r>
    </w:p>
    <w:p w14:paraId="50C59899" w14:textId="77777777" w:rsidR="00084278" w:rsidRPr="009310AE" w:rsidRDefault="00084278" w:rsidP="00084278">
      <w:pPr>
        <w:widowControl/>
        <w:autoSpaceDE/>
        <w:autoSpaceDN/>
        <w:rPr>
          <w:sz w:val="28"/>
          <w:szCs w:val="28"/>
        </w:rPr>
      </w:pPr>
    </w:p>
    <w:p w14:paraId="477C0783" w14:textId="77777777" w:rsidR="00084278" w:rsidRPr="009310AE" w:rsidRDefault="00084278" w:rsidP="00084278">
      <w:pPr>
        <w:widowControl/>
        <w:autoSpaceDE/>
        <w:autoSpaceDN/>
        <w:rPr>
          <w:sz w:val="28"/>
          <w:szCs w:val="28"/>
        </w:rPr>
      </w:pPr>
    </w:p>
    <w:p w14:paraId="7C3915F0" w14:textId="77777777" w:rsidR="00084278" w:rsidRPr="009310AE" w:rsidRDefault="00084278" w:rsidP="00084278">
      <w:pPr>
        <w:widowControl/>
        <w:autoSpaceDE/>
        <w:autoSpaceDN/>
        <w:rPr>
          <w:sz w:val="28"/>
          <w:szCs w:val="28"/>
        </w:rPr>
      </w:pPr>
      <w:r w:rsidRPr="009310AE">
        <w:rPr>
          <w:sz w:val="28"/>
          <w:szCs w:val="28"/>
        </w:rPr>
        <w:t xml:space="preserve"> Главный бухгалтер</w:t>
      </w:r>
      <w:r w:rsidRPr="009310AE">
        <w:rPr>
          <w:sz w:val="28"/>
          <w:szCs w:val="28"/>
        </w:rPr>
        <w:tab/>
        <w:t>______________</w:t>
      </w:r>
      <w:proofErr w:type="gramStart"/>
      <w:r w:rsidRPr="009310AE">
        <w:rPr>
          <w:sz w:val="28"/>
          <w:szCs w:val="28"/>
        </w:rPr>
        <w:t>_</w:t>
      </w:r>
      <w:r>
        <w:rPr>
          <w:sz w:val="28"/>
          <w:szCs w:val="28"/>
        </w:rPr>
        <w:t xml:space="preserve">  </w:t>
      </w:r>
      <w:r w:rsidRPr="009310AE">
        <w:rPr>
          <w:sz w:val="28"/>
          <w:szCs w:val="28"/>
        </w:rPr>
        <w:tab/>
      </w:r>
      <w:proofErr w:type="gramEnd"/>
      <w:r w:rsidRPr="009310AE">
        <w:rPr>
          <w:sz w:val="28"/>
          <w:szCs w:val="28"/>
        </w:rPr>
        <w:t xml:space="preserve"> _______________________</w:t>
      </w:r>
    </w:p>
    <w:p w14:paraId="350B80DD" w14:textId="77777777" w:rsidR="00084278" w:rsidRPr="009310AE" w:rsidRDefault="00084278" w:rsidP="00084278">
      <w:pPr>
        <w:widowControl/>
        <w:autoSpaceDE/>
        <w:autoSpaceDN/>
        <w:rPr>
          <w:sz w:val="28"/>
          <w:szCs w:val="28"/>
        </w:rPr>
      </w:pPr>
      <w:r w:rsidRPr="009310AE">
        <w:rPr>
          <w:sz w:val="28"/>
          <w:szCs w:val="28"/>
        </w:rPr>
        <w:t xml:space="preserve">     </w:t>
      </w:r>
      <w:r w:rsidRPr="009310AE">
        <w:rPr>
          <w:sz w:val="28"/>
          <w:szCs w:val="28"/>
        </w:rPr>
        <w:tab/>
        <w:t xml:space="preserve">                                    (</w:t>
      </w:r>
      <w:proofErr w:type="gramStart"/>
      <w:r w:rsidRPr="009310AE">
        <w:rPr>
          <w:sz w:val="28"/>
          <w:szCs w:val="28"/>
        </w:rPr>
        <w:t xml:space="preserve">подпись)   </w:t>
      </w:r>
      <w:proofErr w:type="gramEnd"/>
      <w:r w:rsidRPr="009310AE">
        <w:rPr>
          <w:sz w:val="28"/>
          <w:szCs w:val="28"/>
        </w:rPr>
        <w:t xml:space="preserve">     </w:t>
      </w:r>
      <w:r>
        <w:rPr>
          <w:sz w:val="28"/>
          <w:szCs w:val="28"/>
        </w:rPr>
        <w:t xml:space="preserve">            </w:t>
      </w:r>
      <w:r w:rsidRPr="009310AE">
        <w:rPr>
          <w:sz w:val="28"/>
          <w:szCs w:val="28"/>
        </w:rPr>
        <w:t>(расшифровка подписи)</w:t>
      </w:r>
    </w:p>
    <w:p w14:paraId="155B6EB0" w14:textId="77777777" w:rsidR="00084278" w:rsidRDefault="00084278" w:rsidP="00084278">
      <w:pPr>
        <w:widowControl/>
        <w:autoSpaceDE/>
        <w:autoSpaceDN/>
        <w:rPr>
          <w:sz w:val="28"/>
          <w:szCs w:val="28"/>
        </w:rPr>
      </w:pPr>
      <w:r w:rsidRPr="009310AE">
        <w:rPr>
          <w:sz w:val="28"/>
          <w:szCs w:val="28"/>
        </w:rPr>
        <w:t>«      » _________ 20_</w:t>
      </w:r>
      <w:r>
        <w:rPr>
          <w:sz w:val="28"/>
          <w:szCs w:val="28"/>
        </w:rPr>
        <w:t>_</w:t>
      </w:r>
      <w:r w:rsidRPr="009310AE">
        <w:rPr>
          <w:sz w:val="28"/>
          <w:szCs w:val="28"/>
        </w:rPr>
        <w:t>_ г.</w:t>
      </w:r>
    </w:p>
    <w:p w14:paraId="6FB20597" w14:textId="77777777" w:rsidR="00084278" w:rsidRDefault="00084278" w:rsidP="00084278">
      <w:pPr>
        <w:widowControl/>
        <w:autoSpaceDE/>
        <w:autoSpaceDN/>
        <w:rPr>
          <w:sz w:val="28"/>
          <w:szCs w:val="28"/>
        </w:rPr>
      </w:pPr>
    </w:p>
    <w:p w14:paraId="1B8D5FC7" w14:textId="77777777" w:rsidR="00084278" w:rsidRDefault="00084278" w:rsidP="00084278">
      <w:pPr>
        <w:widowControl/>
        <w:autoSpaceDE/>
        <w:autoSpaceDN/>
        <w:rPr>
          <w:sz w:val="28"/>
          <w:szCs w:val="28"/>
        </w:rPr>
      </w:pPr>
    </w:p>
    <w:p w14:paraId="6049F7F4" w14:textId="19A01AC1" w:rsidR="008068C3" w:rsidRDefault="00084278" w:rsidP="00084278">
      <w:pPr>
        <w:ind w:firstLine="708"/>
        <w:jc w:val="both"/>
      </w:pPr>
      <w:r>
        <w:rPr>
          <w:sz w:val="28"/>
          <w:szCs w:val="28"/>
        </w:rPr>
        <w:t>_________________________</w:t>
      </w:r>
    </w:p>
    <w:p w14:paraId="13DD71D6" w14:textId="77777777" w:rsidR="00084278" w:rsidRDefault="00084278" w:rsidP="002B61D2">
      <w:pPr>
        <w:ind w:firstLine="708"/>
        <w:jc w:val="both"/>
      </w:pPr>
    </w:p>
    <w:p w14:paraId="01A0FE66" w14:textId="77777777" w:rsidR="00084278" w:rsidRDefault="00084278" w:rsidP="002B61D2">
      <w:pPr>
        <w:ind w:firstLine="708"/>
        <w:jc w:val="both"/>
      </w:pPr>
    </w:p>
    <w:p w14:paraId="2FEE80A5" w14:textId="57AD28A5" w:rsidR="00084278" w:rsidRDefault="00084278" w:rsidP="002B61D2">
      <w:pPr>
        <w:ind w:firstLine="708"/>
        <w:jc w:val="both"/>
      </w:pPr>
    </w:p>
    <w:p w14:paraId="28FD187C" w14:textId="77777777" w:rsidR="00084278" w:rsidRPr="008068C3" w:rsidRDefault="00084278" w:rsidP="002B61D2">
      <w:pPr>
        <w:ind w:firstLine="708"/>
        <w:jc w:val="both"/>
      </w:pPr>
    </w:p>
    <w:p w14:paraId="6C099404" w14:textId="06D3373C" w:rsidR="008068C3" w:rsidRDefault="008068C3" w:rsidP="004B0D33">
      <w:pPr>
        <w:jc w:val="center"/>
      </w:pPr>
    </w:p>
    <w:p w14:paraId="6FFAA47A" w14:textId="7D362FC6" w:rsidR="001E1A66" w:rsidRDefault="001E1A66" w:rsidP="004B0D33">
      <w:pPr>
        <w:jc w:val="center"/>
      </w:pPr>
    </w:p>
    <w:p w14:paraId="2699582C" w14:textId="7A273EBF" w:rsidR="0045053C" w:rsidRDefault="0045053C" w:rsidP="004B0D33">
      <w:pPr>
        <w:jc w:val="center"/>
      </w:pPr>
    </w:p>
    <w:p w14:paraId="4E9F1FAB" w14:textId="3DF35403" w:rsidR="001E1A66" w:rsidRPr="0045053C" w:rsidRDefault="0045053C" w:rsidP="0045053C">
      <w:pPr>
        <w:tabs>
          <w:tab w:val="left" w:pos="3975"/>
        </w:tabs>
      </w:pPr>
      <w:r>
        <w:tab/>
      </w:r>
    </w:p>
    <w:sectPr w:rsidR="001E1A66" w:rsidRPr="0045053C" w:rsidSect="00084278">
      <w:pgSz w:w="16838" w:h="11906" w:orient="landscape"/>
      <w:pgMar w:top="1588" w:right="993"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55260" w14:textId="77777777" w:rsidR="007A5193" w:rsidRDefault="007A5193" w:rsidP="00DD6D88">
      <w:r>
        <w:separator/>
      </w:r>
    </w:p>
  </w:endnote>
  <w:endnote w:type="continuationSeparator" w:id="0">
    <w:p w14:paraId="35C56709" w14:textId="77777777" w:rsidR="007A5193" w:rsidRDefault="007A5193" w:rsidP="00DD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53E31" w14:textId="77777777" w:rsidR="007A5193" w:rsidRDefault="007A5193" w:rsidP="00DD6D88">
      <w:r>
        <w:separator/>
      </w:r>
    </w:p>
  </w:footnote>
  <w:footnote w:type="continuationSeparator" w:id="0">
    <w:p w14:paraId="798DB5C5" w14:textId="77777777" w:rsidR="007A5193" w:rsidRDefault="007A5193" w:rsidP="00DD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259077"/>
      <w:docPartObj>
        <w:docPartGallery w:val="Page Numbers (Top of Page)"/>
        <w:docPartUnique/>
      </w:docPartObj>
    </w:sdtPr>
    <w:sdtEndPr/>
    <w:sdtContent>
      <w:p w14:paraId="21294FC1" w14:textId="3C681208" w:rsidR="00B00CDF" w:rsidRDefault="00B00CDF">
        <w:pPr>
          <w:pStyle w:val="a8"/>
          <w:jc w:val="center"/>
        </w:pPr>
        <w:r>
          <w:fldChar w:fldCharType="begin"/>
        </w:r>
        <w:r>
          <w:instrText>PAGE   \* MERGEFORMAT</w:instrText>
        </w:r>
        <w:r>
          <w:fldChar w:fldCharType="separate"/>
        </w:r>
        <w:r w:rsidR="00396CC3">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31ED"/>
    <w:multiLevelType w:val="hybridMultilevel"/>
    <w:tmpl w:val="05700C96"/>
    <w:lvl w:ilvl="0" w:tplc="DCFC3A5A">
      <w:start w:val="41"/>
      <w:numFmt w:val="decimal"/>
      <w:lvlText w:val="%1."/>
      <w:lvlJc w:val="left"/>
      <w:pPr>
        <w:ind w:left="1455" w:hanging="375"/>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D4B6E64"/>
    <w:multiLevelType w:val="multilevel"/>
    <w:tmpl w:val="891C8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6516C"/>
    <w:multiLevelType w:val="hybridMultilevel"/>
    <w:tmpl w:val="5400EB52"/>
    <w:lvl w:ilvl="0" w:tplc="B46C39FE">
      <w:start w:val="4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9C3D98"/>
    <w:multiLevelType w:val="hybridMultilevel"/>
    <w:tmpl w:val="B9521828"/>
    <w:lvl w:ilvl="0" w:tplc="1A4E8848">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E0513AF"/>
    <w:multiLevelType w:val="hybridMultilevel"/>
    <w:tmpl w:val="A4F604B4"/>
    <w:lvl w:ilvl="0" w:tplc="82740138">
      <w:start w:val="1"/>
      <w:numFmt w:val="russianLower"/>
      <w:suff w:val="space"/>
      <w:lvlText w:val="%1)"/>
      <w:lvlJc w:val="left"/>
      <w:pPr>
        <w:ind w:left="928" w:hanging="360"/>
      </w:pPr>
      <w:rPr>
        <w:rFonts w:hint="default"/>
      </w:rPr>
    </w:lvl>
    <w:lvl w:ilvl="1" w:tplc="32BE1BCC">
      <w:start w:val="1"/>
      <w:numFmt w:val="lowerLetter"/>
      <w:lvlText w:val="%2."/>
      <w:lvlJc w:val="left"/>
      <w:pPr>
        <w:ind w:left="2357" w:hanging="360"/>
      </w:pPr>
    </w:lvl>
    <w:lvl w:ilvl="2" w:tplc="B878579A">
      <w:start w:val="1"/>
      <w:numFmt w:val="lowerRoman"/>
      <w:lvlText w:val="%3."/>
      <w:lvlJc w:val="right"/>
      <w:pPr>
        <w:ind w:left="3077" w:hanging="180"/>
      </w:pPr>
    </w:lvl>
    <w:lvl w:ilvl="3" w:tplc="30AA6100">
      <w:start w:val="1"/>
      <w:numFmt w:val="decimal"/>
      <w:lvlText w:val="%4."/>
      <w:lvlJc w:val="left"/>
      <w:pPr>
        <w:ind w:left="3797" w:hanging="360"/>
      </w:pPr>
    </w:lvl>
    <w:lvl w:ilvl="4" w:tplc="A2307798">
      <w:start w:val="1"/>
      <w:numFmt w:val="lowerLetter"/>
      <w:lvlText w:val="%5."/>
      <w:lvlJc w:val="left"/>
      <w:pPr>
        <w:ind w:left="4517" w:hanging="360"/>
      </w:pPr>
    </w:lvl>
    <w:lvl w:ilvl="5" w:tplc="810C312E">
      <w:start w:val="1"/>
      <w:numFmt w:val="lowerRoman"/>
      <w:lvlText w:val="%6."/>
      <w:lvlJc w:val="right"/>
      <w:pPr>
        <w:ind w:left="5237" w:hanging="180"/>
      </w:pPr>
    </w:lvl>
    <w:lvl w:ilvl="6" w:tplc="035E698A">
      <w:start w:val="1"/>
      <w:numFmt w:val="decimal"/>
      <w:lvlText w:val="%7."/>
      <w:lvlJc w:val="left"/>
      <w:pPr>
        <w:ind w:left="5957" w:hanging="360"/>
      </w:pPr>
    </w:lvl>
    <w:lvl w:ilvl="7" w:tplc="306C2646">
      <w:start w:val="1"/>
      <w:numFmt w:val="lowerLetter"/>
      <w:lvlText w:val="%8."/>
      <w:lvlJc w:val="left"/>
      <w:pPr>
        <w:ind w:left="6677" w:hanging="360"/>
      </w:pPr>
    </w:lvl>
    <w:lvl w:ilvl="8" w:tplc="B4802AC8">
      <w:start w:val="1"/>
      <w:numFmt w:val="lowerRoman"/>
      <w:lvlText w:val="%9."/>
      <w:lvlJc w:val="right"/>
      <w:pPr>
        <w:ind w:left="7397" w:hanging="180"/>
      </w:pPr>
    </w:lvl>
  </w:abstractNum>
  <w:abstractNum w:abstractNumId="5" w15:restartNumberingAfterBreak="0">
    <w:nsid w:val="47652ADA"/>
    <w:multiLevelType w:val="hybridMultilevel"/>
    <w:tmpl w:val="B50E485E"/>
    <w:lvl w:ilvl="0" w:tplc="DF28B78A">
      <w:start w:val="31"/>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14484D"/>
    <w:multiLevelType w:val="hybridMultilevel"/>
    <w:tmpl w:val="E26A776A"/>
    <w:lvl w:ilvl="0" w:tplc="A7F04A2C">
      <w:start w:val="30"/>
      <w:numFmt w:val="decimal"/>
      <w:lvlText w:val="%1."/>
      <w:lvlJc w:val="left"/>
      <w:pPr>
        <w:ind w:left="1946" w:hanging="375"/>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7" w15:restartNumberingAfterBreak="0">
    <w:nsid w:val="4FDC5FFB"/>
    <w:multiLevelType w:val="hybridMultilevel"/>
    <w:tmpl w:val="E1B0B7FE"/>
    <w:lvl w:ilvl="0" w:tplc="29CE345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1E76054"/>
    <w:multiLevelType w:val="hybridMultilevel"/>
    <w:tmpl w:val="9AC4C4CC"/>
    <w:lvl w:ilvl="0" w:tplc="29CE3458">
      <w:start w:val="1"/>
      <w:numFmt w:val="russianLower"/>
      <w:lvlText w:val="%1)"/>
      <w:lvlJc w:val="left"/>
      <w:pPr>
        <w:ind w:left="206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6B347FE0"/>
    <w:multiLevelType w:val="hybridMultilevel"/>
    <w:tmpl w:val="816EFBA8"/>
    <w:lvl w:ilvl="0" w:tplc="3FEA8320">
      <w:start w:val="3"/>
      <w:numFmt w:val="upperRoman"/>
      <w:lvlText w:val="%1."/>
      <w:lvlJc w:val="left"/>
      <w:pPr>
        <w:ind w:left="1080" w:hanging="720"/>
      </w:pPr>
      <w:rPr>
        <w:rFonts w:hint="default"/>
      </w:rPr>
    </w:lvl>
    <w:lvl w:ilvl="1" w:tplc="0A743FB6">
      <w:start w:val="1"/>
      <w:numFmt w:val="decimal"/>
      <w:lvlText w:val="%2."/>
      <w:lvlJc w:val="left"/>
      <w:pPr>
        <w:ind w:left="1256" w:hanging="405"/>
      </w:pPr>
      <w:rPr>
        <w:rFonts w:hint="default"/>
        <w:color w:val="000000" w:themeColor="text1"/>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D20F05"/>
    <w:multiLevelType w:val="hybridMultilevel"/>
    <w:tmpl w:val="CC9ACABC"/>
    <w:lvl w:ilvl="0" w:tplc="AFA033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29752AC"/>
    <w:multiLevelType w:val="hybridMultilevel"/>
    <w:tmpl w:val="D7100F5E"/>
    <w:lvl w:ilvl="0" w:tplc="4394E160">
      <w:start w:val="29"/>
      <w:numFmt w:val="decimal"/>
      <w:lvlText w:val="%1."/>
      <w:lvlJc w:val="left"/>
      <w:pPr>
        <w:ind w:left="1226" w:hanging="375"/>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86D3596"/>
    <w:multiLevelType w:val="hybridMultilevel"/>
    <w:tmpl w:val="0DC8FDAA"/>
    <w:lvl w:ilvl="0" w:tplc="FAC27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9"/>
  </w:num>
  <w:num w:numId="3">
    <w:abstractNumId w:val="7"/>
  </w:num>
  <w:num w:numId="4">
    <w:abstractNumId w:val="8"/>
  </w:num>
  <w:num w:numId="5">
    <w:abstractNumId w:val="11"/>
  </w:num>
  <w:num w:numId="6">
    <w:abstractNumId w:val="6"/>
  </w:num>
  <w:num w:numId="7">
    <w:abstractNumId w:val="5"/>
  </w:num>
  <w:num w:numId="8">
    <w:abstractNumId w:val="0"/>
  </w:num>
  <w:num w:numId="9">
    <w:abstractNumId w:val="2"/>
  </w:num>
  <w:num w:numId="10">
    <w:abstractNumId w:val="12"/>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15"/>
    <w:rsid w:val="00017E6D"/>
    <w:rsid w:val="00071DBF"/>
    <w:rsid w:val="00084278"/>
    <w:rsid w:val="000858BC"/>
    <w:rsid w:val="00096315"/>
    <w:rsid w:val="000A122E"/>
    <w:rsid w:val="000A6FF5"/>
    <w:rsid w:val="000A7345"/>
    <w:rsid w:val="000C6366"/>
    <w:rsid w:val="000E36F7"/>
    <w:rsid w:val="00142A57"/>
    <w:rsid w:val="00172554"/>
    <w:rsid w:val="0018342A"/>
    <w:rsid w:val="001B0096"/>
    <w:rsid w:val="001D3E98"/>
    <w:rsid w:val="001D7311"/>
    <w:rsid w:val="001D7C06"/>
    <w:rsid w:val="001E1A66"/>
    <w:rsid w:val="001E3A42"/>
    <w:rsid w:val="00210FC8"/>
    <w:rsid w:val="00212A70"/>
    <w:rsid w:val="0022597F"/>
    <w:rsid w:val="00247A51"/>
    <w:rsid w:val="00273A97"/>
    <w:rsid w:val="002B0EC3"/>
    <w:rsid w:val="002B61D2"/>
    <w:rsid w:val="002D00A3"/>
    <w:rsid w:val="002F2DA9"/>
    <w:rsid w:val="00303EE6"/>
    <w:rsid w:val="00322A4F"/>
    <w:rsid w:val="00326641"/>
    <w:rsid w:val="0033011D"/>
    <w:rsid w:val="003563B0"/>
    <w:rsid w:val="00371BF6"/>
    <w:rsid w:val="00396CC3"/>
    <w:rsid w:val="00396F5D"/>
    <w:rsid w:val="003A3663"/>
    <w:rsid w:val="003A451C"/>
    <w:rsid w:val="003D0CBE"/>
    <w:rsid w:val="003D574A"/>
    <w:rsid w:val="0040046C"/>
    <w:rsid w:val="00412D6C"/>
    <w:rsid w:val="00444192"/>
    <w:rsid w:val="0045053C"/>
    <w:rsid w:val="0045682F"/>
    <w:rsid w:val="00464944"/>
    <w:rsid w:val="00467FF1"/>
    <w:rsid w:val="004A01E0"/>
    <w:rsid w:val="004A59E5"/>
    <w:rsid w:val="004B0D33"/>
    <w:rsid w:val="004D1F09"/>
    <w:rsid w:val="004D226A"/>
    <w:rsid w:val="004D4D3A"/>
    <w:rsid w:val="00523572"/>
    <w:rsid w:val="00542758"/>
    <w:rsid w:val="005559C0"/>
    <w:rsid w:val="005622EE"/>
    <w:rsid w:val="00564A4F"/>
    <w:rsid w:val="00567E6F"/>
    <w:rsid w:val="00572AA7"/>
    <w:rsid w:val="0058688F"/>
    <w:rsid w:val="005A1DB4"/>
    <w:rsid w:val="005A55DF"/>
    <w:rsid w:val="005A5C25"/>
    <w:rsid w:val="005A68E9"/>
    <w:rsid w:val="005C405F"/>
    <w:rsid w:val="005C56D4"/>
    <w:rsid w:val="005D3A0E"/>
    <w:rsid w:val="005D5BE3"/>
    <w:rsid w:val="005E2C3E"/>
    <w:rsid w:val="00632FE6"/>
    <w:rsid w:val="00643780"/>
    <w:rsid w:val="00656B8F"/>
    <w:rsid w:val="0066115C"/>
    <w:rsid w:val="00680844"/>
    <w:rsid w:val="00684524"/>
    <w:rsid w:val="006A1F02"/>
    <w:rsid w:val="006A7FCB"/>
    <w:rsid w:val="007215E4"/>
    <w:rsid w:val="00726AEB"/>
    <w:rsid w:val="007710C8"/>
    <w:rsid w:val="007A4711"/>
    <w:rsid w:val="007A5193"/>
    <w:rsid w:val="007A5210"/>
    <w:rsid w:val="007B1960"/>
    <w:rsid w:val="007B1AF2"/>
    <w:rsid w:val="007C6509"/>
    <w:rsid w:val="007D5833"/>
    <w:rsid w:val="007D58DA"/>
    <w:rsid w:val="007E5655"/>
    <w:rsid w:val="007F083A"/>
    <w:rsid w:val="008068C3"/>
    <w:rsid w:val="00822C6B"/>
    <w:rsid w:val="008374C4"/>
    <w:rsid w:val="00861B7A"/>
    <w:rsid w:val="008813A3"/>
    <w:rsid w:val="008A5516"/>
    <w:rsid w:val="008B546A"/>
    <w:rsid w:val="008D2BF4"/>
    <w:rsid w:val="00903CDF"/>
    <w:rsid w:val="0092232B"/>
    <w:rsid w:val="00933C02"/>
    <w:rsid w:val="00971FBD"/>
    <w:rsid w:val="00990F68"/>
    <w:rsid w:val="009C357B"/>
    <w:rsid w:val="009D31DE"/>
    <w:rsid w:val="00A158EF"/>
    <w:rsid w:val="00A2784E"/>
    <w:rsid w:val="00A61608"/>
    <w:rsid w:val="00A66E86"/>
    <w:rsid w:val="00A93815"/>
    <w:rsid w:val="00A94E40"/>
    <w:rsid w:val="00AA738E"/>
    <w:rsid w:val="00AB0B93"/>
    <w:rsid w:val="00AB6E3A"/>
    <w:rsid w:val="00AC3E89"/>
    <w:rsid w:val="00AE7635"/>
    <w:rsid w:val="00B00CDF"/>
    <w:rsid w:val="00B16419"/>
    <w:rsid w:val="00B66528"/>
    <w:rsid w:val="00B71845"/>
    <w:rsid w:val="00B73B9D"/>
    <w:rsid w:val="00BA7D87"/>
    <w:rsid w:val="00BD227B"/>
    <w:rsid w:val="00BD2723"/>
    <w:rsid w:val="00BF7C5C"/>
    <w:rsid w:val="00C208BD"/>
    <w:rsid w:val="00C249D1"/>
    <w:rsid w:val="00C32635"/>
    <w:rsid w:val="00C519AB"/>
    <w:rsid w:val="00C67666"/>
    <w:rsid w:val="00C82B82"/>
    <w:rsid w:val="00C87324"/>
    <w:rsid w:val="00C90F3E"/>
    <w:rsid w:val="00CA2309"/>
    <w:rsid w:val="00CB3A9F"/>
    <w:rsid w:val="00CD0F32"/>
    <w:rsid w:val="00CE0E17"/>
    <w:rsid w:val="00CE64D4"/>
    <w:rsid w:val="00CF0644"/>
    <w:rsid w:val="00CF28F7"/>
    <w:rsid w:val="00CF34BD"/>
    <w:rsid w:val="00D01A60"/>
    <w:rsid w:val="00D02985"/>
    <w:rsid w:val="00D04BA4"/>
    <w:rsid w:val="00D142A1"/>
    <w:rsid w:val="00D16092"/>
    <w:rsid w:val="00D169CA"/>
    <w:rsid w:val="00D16B41"/>
    <w:rsid w:val="00D21E19"/>
    <w:rsid w:val="00D230E3"/>
    <w:rsid w:val="00D30564"/>
    <w:rsid w:val="00D7406F"/>
    <w:rsid w:val="00D818E0"/>
    <w:rsid w:val="00DA3CA9"/>
    <w:rsid w:val="00DC7652"/>
    <w:rsid w:val="00DD38B1"/>
    <w:rsid w:val="00DD43CD"/>
    <w:rsid w:val="00DD6D88"/>
    <w:rsid w:val="00DE31CF"/>
    <w:rsid w:val="00E00733"/>
    <w:rsid w:val="00E47D58"/>
    <w:rsid w:val="00E52305"/>
    <w:rsid w:val="00E9375B"/>
    <w:rsid w:val="00EE1C82"/>
    <w:rsid w:val="00F138CD"/>
    <w:rsid w:val="00F14A4C"/>
    <w:rsid w:val="00F264BB"/>
    <w:rsid w:val="00F57FEB"/>
    <w:rsid w:val="00FD1024"/>
    <w:rsid w:val="00FD59BE"/>
    <w:rsid w:val="00FF3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9D9E"/>
  <w15:chartTrackingRefBased/>
  <w15:docId w15:val="{5285D589-5ECB-4684-AE51-8304B953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57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D574A"/>
    <w:pPr>
      <w:ind w:left="102"/>
      <w:jc w:val="both"/>
    </w:pPr>
    <w:rPr>
      <w:sz w:val="28"/>
      <w:szCs w:val="28"/>
    </w:rPr>
  </w:style>
  <w:style w:type="character" w:customStyle="1" w:styleId="a4">
    <w:name w:val="Основной текст Знак"/>
    <w:basedOn w:val="a0"/>
    <w:link w:val="a3"/>
    <w:uiPriority w:val="1"/>
    <w:rsid w:val="003D574A"/>
    <w:rPr>
      <w:rFonts w:ascii="Times New Roman" w:eastAsia="Times New Roman" w:hAnsi="Times New Roman" w:cs="Times New Roman"/>
      <w:sz w:val="28"/>
      <w:szCs w:val="28"/>
    </w:rPr>
  </w:style>
  <w:style w:type="paragraph" w:styleId="a5">
    <w:name w:val="List Paragraph"/>
    <w:basedOn w:val="a"/>
    <w:uiPriority w:val="1"/>
    <w:qFormat/>
    <w:rsid w:val="003D574A"/>
    <w:pPr>
      <w:ind w:left="102" w:firstLine="707"/>
      <w:jc w:val="both"/>
    </w:pPr>
  </w:style>
  <w:style w:type="character" w:styleId="a6">
    <w:name w:val="Hyperlink"/>
    <w:basedOn w:val="a0"/>
    <w:uiPriority w:val="99"/>
    <w:unhideWhenUsed/>
    <w:rsid w:val="003D574A"/>
    <w:rPr>
      <w:color w:val="0000FF"/>
      <w:u w:val="single"/>
    </w:rPr>
  </w:style>
  <w:style w:type="character" w:customStyle="1" w:styleId="a7">
    <w:name w:val="Основной текст_"/>
    <w:basedOn w:val="a0"/>
    <w:link w:val="1"/>
    <w:locked/>
    <w:rsid w:val="003D574A"/>
    <w:rPr>
      <w:rFonts w:ascii="Times New Roman" w:eastAsia="Times New Roman" w:hAnsi="Times New Roman" w:cs="Times New Roman"/>
      <w:sz w:val="26"/>
      <w:szCs w:val="26"/>
    </w:rPr>
  </w:style>
  <w:style w:type="paragraph" w:customStyle="1" w:styleId="1">
    <w:name w:val="Основной текст1"/>
    <w:basedOn w:val="a"/>
    <w:link w:val="a7"/>
    <w:rsid w:val="003D574A"/>
    <w:pPr>
      <w:autoSpaceDE/>
      <w:autoSpaceDN/>
      <w:spacing w:line="256" w:lineRule="auto"/>
      <w:ind w:firstLine="400"/>
    </w:pPr>
    <w:rPr>
      <w:sz w:val="26"/>
      <w:szCs w:val="26"/>
    </w:rPr>
  </w:style>
  <w:style w:type="paragraph" w:customStyle="1" w:styleId="Default">
    <w:name w:val="Default"/>
    <w:rsid w:val="003D574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DD6D88"/>
    <w:pPr>
      <w:tabs>
        <w:tab w:val="center" w:pos="4677"/>
        <w:tab w:val="right" w:pos="9355"/>
      </w:tabs>
    </w:pPr>
  </w:style>
  <w:style w:type="character" w:customStyle="1" w:styleId="a9">
    <w:name w:val="Верхний колонтитул Знак"/>
    <w:basedOn w:val="a0"/>
    <w:link w:val="a8"/>
    <w:uiPriority w:val="99"/>
    <w:rsid w:val="00DD6D88"/>
    <w:rPr>
      <w:rFonts w:ascii="Times New Roman" w:eastAsia="Times New Roman" w:hAnsi="Times New Roman" w:cs="Times New Roman"/>
    </w:rPr>
  </w:style>
  <w:style w:type="paragraph" w:styleId="aa">
    <w:name w:val="footer"/>
    <w:basedOn w:val="a"/>
    <w:link w:val="ab"/>
    <w:uiPriority w:val="99"/>
    <w:unhideWhenUsed/>
    <w:rsid w:val="00DD6D88"/>
    <w:pPr>
      <w:tabs>
        <w:tab w:val="center" w:pos="4677"/>
        <w:tab w:val="right" w:pos="9355"/>
      </w:tabs>
    </w:pPr>
  </w:style>
  <w:style w:type="character" w:customStyle="1" w:styleId="ab">
    <w:name w:val="Нижний колонтитул Знак"/>
    <w:basedOn w:val="a0"/>
    <w:link w:val="aa"/>
    <w:uiPriority w:val="99"/>
    <w:rsid w:val="00DD6D88"/>
    <w:rPr>
      <w:rFonts w:ascii="Times New Roman" w:eastAsia="Times New Roman" w:hAnsi="Times New Roman" w:cs="Times New Roman"/>
    </w:rPr>
  </w:style>
  <w:style w:type="paragraph" w:styleId="ac">
    <w:name w:val="Balloon Text"/>
    <w:basedOn w:val="a"/>
    <w:link w:val="ad"/>
    <w:uiPriority w:val="99"/>
    <w:semiHidden/>
    <w:unhideWhenUsed/>
    <w:rsid w:val="001D3E98"/>
    <w:rPr>
      <w:rFonts w:ascii="Segoe UI" w:hAnsi="Segoe UI" w:cs="Segoe UI"/>
      <w:sz w:val="18"/>
      <w:szCs w:val="18"/>
    </w:rPr>
  </w:style>
  <w:style w:type="character" w:customStyle="1" w:styleId="ad">
    <w:name w:val="Текст выноски Знак"/>
    <w:basedOn w:val="a0"/>
    <w:link w:val="ac"/>
    <w:uiPriority w:val="99"/>
    <w:semiHidden/>
    <w:rsid w:val="001D3E98"/>
    <w:rPr>
      <w:rFonts w:ascii="Segoe UI" w:eastAsia="Times New Roman" w:hAnsi="Segoe UI" w:cs="Segoe UI"/>
      <w:sz w:val="18"/>
      <w:szCs w:val="18"/>
    </w:rPr>
  </w:style>
  <w:style w:type="paragraph" w:styleId="ae">
    <w:name w:val="Body Text Indent"/>
    <w:basedOn w:val="a"/>
    <w:link w:val="af"/>
    <w:uiPriority w:val="99"/>
    <w:semiHidden/>
    <w:unhideWhenUsed/>
    <w:rsid w:val="00C87324"/>
    <w:pPr>
      <w:spacing w:after="120"/>
      <w:ind w:left="283"/>
    </w:pPr>
  </w:style>
  <w:style w:type="character" w:customStyle="1" w:styleId="af">
    <w:name w:val="Основной текст с отступом Знак"/>
    <w:basedOn w:val="a0"/>
    <w:link w:val="ae"/>
    <w:uiPriority w:val="99"/>
    <w:semiHidden/>
    <w:rsid w:val="00C87324"/>
    <w:rPr>
      <w:rFonts w:ascii="Times New Roman" w:eastAsia="Times New Roman" w:hAnsi="Times New Roman" w:cs="Times New Roman"/>
    </w:rPr>
  </w:style>
  <w:style w:type="character" w:styleId="af0">
    <w:name w:val="Emphasis"/>
    <w:basedOn w:val="a0"/>
    <w:uiPriority w:val="20"/>
    <w:qFormat/>
    <w:rsid w:val="00680844"/>
    <w:rPr>
      <w:i/>
      <w:iCs/>
    </w:rPr>
  </w:style>
  <w:style w:type="character" w:styleId="af1">
    <w:name w:val="Strong"/>
    <w:basedOn w:val="a0"/>
    <w:uiPriority w:val="22"/>
    <w:qFormat/>
    <w:rsid w:val="00680844"/>
    <w:rPr>
      <w:b/>
      <w:bCs/>
    </w:rPr>
  </w:style>
  <w:style w:type="paragraph" w:customStyle="1" w:styleId="ds-markdown-paragraph">
    <w:name w:val="ds-markdown-paragraph"/>
    <w:basedOn w:val="a"/>
    <w:rsid w:val="008D2BF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4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4&amp;dst=71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7372</TotalTime>
  <Pages>1</Pages>
  <Words>8688</Words>
  <Characters>49525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101</cp:revision>
  <cp:lastPrinted>2025-09-05T11:10:00Z</cp:lastPrinted>
  <dcterms:created xsi:type="dcterms:W3CDTF">2025-03-10T13:41:00Z</dcterms:created>
  <dcterms:modified xsi:type="dcterms:W3CDTF">2025-09-05T11:10:00Z</dcterms:modified>
</cp:coreProperties>
</file>