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363"/>
        <w:gridCol w:w="10001"/>
      </w:tblGrid>
      <w:tr w:rsidR="00FE751A" w:rsidRPr="00FE751A" w:rsidTr="00FE751A">
        <w:tc>
          <w:tcPr>
            <w:tcW w:w="8363" w:type="dxa"/>
          </w:tcPr>
          <w:p w:rsidR="00FE751A" w:rsidRPr="00FD76DB" w:rsidRDefault="00FE751A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7CEAE19" wp14:editId="7EF9D968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Pr="00FD76DB" w:rsidRDefault="00FE751A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E751A">
            <w:pPr>
              <w:widowControl/>
              <w:spacing w:after="160" w:line="254" w:lineRule="auto"/>
              <w:ind w:left="34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  <w:t xml:space="preserve">  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E751A" w:rsidRPr="00FD76DB" w:rsidRDefault="00FE751A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16734D" wp14:editId="425229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F0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FE751A" w:rsidRPr="00A21C9F" w:rsidRDefault="00FE751A" w:rsidP="00FE75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</w:tbl>
    <w:p w:rsidR="00FD76DB" w:rsidRPr="00FD76DB" w:rsidRDefault="00FD76DB" w:rsidP="00FE751A">
      <w:pPr>
        <w:widowControl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приказ Министерства энергетики и тарифов Республики Дагестан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>23 марта 2023 г.</w:t>
      </w:r>
      <w:r w:rsidR="003E2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8B083C" w:rsidRP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>45-ОД-3</w:t>
      </w:r>
      <w:r w:rsidR="00F93BD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/23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F93BD5" w:rsidRPr="00F93BD5">
        <w:rPr>
          <w:rFonts w:ascii="Times New Roman" w:hAnsi="Times New Roman" w:cs="Times New Roman"/>
          <w:b/>
          <w:sz w:val="28"/>
          <w:szCs w:val="28"/>
          <w:lang w:val="ru-RU"/>
        </w:rPr>
        <w:t>Об установлении дифференцированных по размеру транспортного средства тарифов на перемещение и хранение задержанных транспортных средств н</w:t>
      </w:r>
      <w:r w:rsidR="00F93BD5">
        <w:rPr>
          <w:rFonts w:ascii="Times New Roman" w:hAnsi="Times New Roman" w:cs="Times New Roman"/>
          <w:b/>
          <w:sz w:val="28"/>
          <w:szCs w:val="28"/>
          <w:lang w:val="ru-RU"/>
        </w:rPr>
        <w:t>а территории городского округа «</w:t>
      </w:r>
      <w:r w:rsidR="00F93BD5" w:rsidRPr="00F93BD5">
        <w:rPr>
          <w:rFonts w:ascii="Times New Roman" w:hAnsi="Times New Roman" w:cs="Times New Roman"/>
          <w:b/>
          <w:sz w:val="28"/>
          <w:szCs w:val="28"/>
          <w:lang w:val="ru-RU"/>
        </w:rPr>
        <w:t>город Хасавюрт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010ED" w:rsidRP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4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CA8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D6CA8" w:rsidRPr="003D6CA8">
        <w:rPr>
          <w:rFonts w:ascii="Times New Roman" w:hAnsi="Times New Roman"/>
          <w:sz w:val="28"/>
          <w:szCs w:val="28"/>
          <w:lang w:val="ru-RU"/>
        </w:rPr>
        <w:t>0001202308040009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(www.pravo.e-dag.ru), 2022, 9 апреля, № 05002008681; 2023, 7 марта,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№ 05002010785)</w:t>
      </w:r>
      <w:r w:rsidR="00DC3D33">
        <w:rPr>
          <w:rFonts w:ascii="Times New Roman" w:eastAsia="Times New Roman" w:hAnsi="Times New Roman"/>
          <w:sz w:val="28"/>
          <w:szCs w:val="28"/>
          <w:lang w:val="ru-RU" w:eastAsia="x-none"/>
        </w:rPr>
        <w:t>,</w:t>
      </w:r>
    </w:p>
    <w:p w:rsidR="00EF7F20" w:rsidRDefault="00DD784B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FE751A" w:rsidRDefault="00EF7F20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1.  Внести в </w:t>
      </w:r>
      <w:r w:rsidR="00682D06" w:rsidRPr="00187C2B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энергетики и тарифов Республики Дагестан 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>от 23 марта 2023 г. № 45-ОД-3</w:t>
      </w:r>
      <w:r w:rsidR="006D3C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 xml:space="preserve">/23 «Об установлении дифференцированных по размеру транспортного средства тарифов на перемещение и хранение задержанных транспортных средств на территории городского округа «город </w:t>
      </w:r>
      <w:r w:rsidR="006D3CC7" w:rsidRPr="006D3CC7">
        <w:rPr>
          <w:rFonts w:ascii="Times New Roman" w:hAnsi="Times New Roman" w:cs="Times New Roman"/>
          <w:sz w:val="28"/>
          <w:szCs w:val="28"/>
          <w:lang w:val="ru-RU"/>
        </w:rPr>
        <w:t>Хасавюрт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B1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следующие изменения: </w:t>
      </w:r>
    </w:p>
    <w:p w:rsidR="00FE751A" w:rsidRDefault="00682D06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1.1.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изложить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пункт 1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следующей редакции: </w:t>
      </w:r>
    </w:p>
    <w:p w:rsidR="00D7225D" w:rsidRPr="00FE751A" w:rsidRDefault="00E41177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«1.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Установить дифференцированные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по размеру транспортного средства </w:t>
      </w:r>
      <w:r w:rsidR="00546C38" w:rsidRPr="00EF7F20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за 1 час хранения задержанного транспортного средства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на территории г</w:t>
      </w:r>
      <w:r w:rsidR="00D7225D" w:rsidRPr="00EF7F20">
        <w:rPr>
          <w:rFonts w:ascii="Times New Roman" w:hAnsi="Times New Roman" w:cs="Times New Roman"/>
          <w:sz w:val="28"/>
          <w:szCs w:val="28"/>
          <w:lang w:val="ru-RU"/>
        </w:rPr>
        <w:t>ородского округа «город</w:t>
      </w:r>
      <w:r w:rsidR="003E2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3CC7" w:rsidRPr="006D3CC7">
        <w:rPr>
          <w:rFonts w:ascii="Times New Roman" w:hAnsi="Times New Roman" w:cs="Times New Roman"/>
          <w:sz w:val="28"/>
          <w:szCs w:val="28"/>
          <w:lang w:val="ru-RU"/>
        </w:rPr>
        <w:t>Хасавюрт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331C5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на 2023</w:t>
      </w:r>
      <w:r w:rsidR="009F443E" w:rsidRPr="00EF7F20">
        <w:rPr>
          <w:rFonts w:ascii="Times New Roman" w:hAnsi="Times New Roman" w:cs="Times New Roman"/>
          <w:sz w:val="28"/>
          <w:szCs w:val="28"/>
          <w:lang w:val="ru-RU"/>
        </w:rPr>
        <w:t>-2027 гг.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(в руб./час)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br/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>в следующих размерах: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95"/>
        <w:gridCol w:w="1298"/>
        <w:gridCol w:w="1276"/>
        <w:gridCol w:w="1275"/>
        <w:gridCol w:w="1276"/>
        <w:gridCol w:w="1276"/>
      </w:tblGrid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38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задержанных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DD784B" w:rsidRPr="00DC3D33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DC3D33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19,30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20,11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20,91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21,75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В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до 3,5 т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DC3D33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38,81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40,44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43,74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более 3,5 т,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DC3D33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67,96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73,65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76,60</w:t>
            </w:r>
          </w:p>
        </w:tc>
      </w:tr>
      <w:tr w:rsidR="00DD784B" w:rsidRPr="00546C38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негабаритные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DC3D33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100,05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108,42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112,76</w:t>
            </w:r>
          </w:p>
        </w:tc>
      </w:tr>
    </w:tbl>
    <w:p w:rsidR="00FE751A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E751A" w:rsidRDefault="00682D06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изложить 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p w:rsidR="00546C38" w:rsidRPr="004F7D2C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C3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на перемещение одной еди</w:t>
      </w:r>
      <w:r w:rsidR="00FE751A">
        <w:rPr>
          <w:rFonts w:ascii="Times New Roman" w:hAnsi="Times New Roman" w:cs="Times New Roman"/>
          <w:sz w:val="28"/>
          <w:szCs w:val="28"/>
          <w:lang w:val="ru-RU"/>
        </w:rPr>
        <w:t xml:space="preserve">ницы задержанного транспортного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средства на специализированную стоянку 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«город </w:t>
      </w:r>
      <w:r w:rsidR="006D3CC7" w:rsidRPr="006D3CC7">
        <w:rPr>
          <w:rFonts w:ascii="Times New Roman" w:hAnsi="Times New Roman" w:cs="Times New Roman"/>
          <w:sz w:val="28"/>
          <w:szCs w:val="28"/>
          <w:lang w:val="ru-RU"/>
        </w:rPr>
        <w:t>Хасавюрт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на 2023-2027 гг.</w:t>
      </w:r>
      <w:r w:rsidR="009F443E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(в руб./авто) в следующих размерах: </w:t>
      </w:r>
    </w:p>
    <w:p w:rsidR="00546C38" w:rsidRDefault="00546C38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58"/>
        <w:gridCol w:w="1377"/>
        <w:gridCol w:w="1298"/>
        <w:gridCol w:w="1298"/>
        <w:gridCol w:w="1298"/>
        <w:gridCol w:w="1298"/>
        <w:gridCol w:w="1298"/>
      </w:tblGrid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365A17" w:rsidRPr="00DC3D33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задержанного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247DDF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руб./авто</w:t>
            </w:r>
          </w:p>
        </w:tc>
        <w:tc>
          <w:tcPr>
            <w:tcW w:w="1298" w:type="dxa"/>
            <w:vAlign w:val="center"/>
          </w:tcPr>
          <w:p w:rsidR="00365A17" w:rsidRPr="00DC3D33" w:rsidRDefault="00365A17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1488,00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95,14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98" w:type="dxa"/>
            <w:vAlign w:val="center"/>
          </w:tcPr>
          <w:p w:rsidR="00365A17" w:rsidRPr="00365A17" w:rsidRDefault="00187C2B" w:rsidP="00365A1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1728,62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</w:tr>
    </w:tbl>
    <w:p w:rsidR="005B00A2" w:rsidRPr="00D7225D" w:rsidRDefault="00E41177" w:rsidP="00D7225D">
      <w:pPr>
        <w:widowControl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E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682D06" w:rsidRPr="00682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Министерс</w:t>
      </w:r>
      <w:r w:rsidR="00E411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 юстиции Республики Дагестан.</w:t>
      </w:r>
    </w:p>
    <w:p w:rsidR="00546C38" w:rsidRPr="005B00A2" w:rsidRDefault="007423B6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4</w:t>
      </w:r>
      <w:r w:rsid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</w:t>
      </w:r>
      <w:r w:rsidR="00501282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астоящий приказ вступает в силу</w:t>
      </w:r>
      <w:r w:rsidR="00740489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Pr="00AD4216" w:rsidRDefault="00474229" w:rsidP="00546C38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042C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Иманмурзаев</w:t>
      </w:r>
      <w:proofErr w:type="spellEnd"/>
    </w:p>
    <w:p w:rsidR="00546C38" w:rsidRPr="00A4025C" w:rsidRDefault="00546C38" w:rsidP="00546C38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0"/>
          <w:lang w:val="ru-RU" w:eastAsia="ru-RU"/>
        </w:rPr>
      </w:pPr>
    </w:p>
    <w:p w:rsidR="00546C38" w:rsidRPr="00A4025C" w:rsidRDefault="00546C38" w:rsidP="00546C3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665" w:rsidRPr="00DD784B" w:rsidRDefault="00927665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27665" w:rsidRPr="00DD784B" w:rsidSect="00FE751A">
      <w:headerReference w:type="default" r:id="rId9"/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A0" w:rsidRDefault="00D22EA0">
      <w:pPr>
        <w:spacing w:after="0" w:line="240" w:lineRule="auto"/>
      </w:pPr>
      <w:r>
        <w:separator/>
      </w:r>
    </w:p>
  </w:endnote>
  <w:endnote w:type="continuationSeparator" w:id="0">
    <w:p w:rsidR="00D22EA0" w:rsidRDefault="00D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A0" w:rsidRDefault="00D22EA0">
      <w:pPr>
        <w:spacing w:after="0" w:line="240" w:lineRule="auto"/>
      </w:pPr>
      <w:r>
        <w:separator/>
      </w:r>
    </w:p>
  </w:footnote>
  <w:footnote w:type="continuationSeparator" w:id="0">
    <w:p w:rsidR="00D22EA0" w:rsidRDefault="00D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E15"/>
    <w:multiLevelType w:val="hybridMultilevel"/>
    <w:tmpl w:val="9A92528E"/>
    <w:lvl w:ilvl="0" w:tplc="6BE8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285477C"/>
    <w:multiLevelType w:val="hybridMultilevel"/>
    <w:tmpl w:val="79E493EA"/>
    <w:lvl w:ilvl="0" w:tplc="C4BE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0ED"/>
    <w:rsid w:val="00001C78"/>
    <w:rsid w:val="00016982"/>
    <w:rsid w:val="0001782D"/>
    <w:rsid w:val="00023612"/>
    <w:rsid w:val="00026181"/>
    <w:rsid w:val="00042C9C"/>
    <w:rsid w:val="00051709"/>
    <w:rsid w:val="000574F0"/>
    <w:rsid w:val="000848FC"/>
    <w:rsid w:val="0008510A"/>
    <w:rsid w:val="000870A9"/>
    <w:rsid w:val="00087D8F"/>
    <w:rsid w:val="0009524C"/>
    <w:rsid w:val="000A3817"/>
    <w:rsid w:val="000B298A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87C2B"/>
    <w:rsid w:val="00196718"/>
    <w:rsid w:val="00196CB1"/>
    <w:rsid w:val="001A12A8"/>
    <w:rsid w:val="001A38F6"/>
    <w:rsid w:val="001A5512"/>
    <w:rsid w:val="001A6FD8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F1C7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84112"/>
    <w:rsid w:val="0039125E"/>
    <w:rsid w:val="003923F9"/>
    <w:rsid w:val="003A4565"/>
    <w:rsid w:val="003B1524"/>
    <w:rsid w:val="003B18A7"/>
    <w:rsid w:val="003B6803"/>
    <w:rsid w:val="003B7602"/>
    <w:rsid w:val="003D6CA8"/>
    <w:rsid w:val="003E2E80"/>
    <w:rsid w:val="003E4CB5"/>
    <w:rsid w:val="003E695A"/>
    <w:rsid w:val="003F21A2"/>
    <w:rsid w:val="00400614"/>
    <w:rsid w:val="004023C7"/>
    <w:rsid w:val="00406F0D"/>
    <w:rsid w:val="00415C11"/>
    <w:rsid w:val="0042250D"/>
    <w:rsid w:val="004230CD"/>
    <w:rsid w:val="00442B74"/>
    <w:rsid w:val="0044311D"/>
    <w:rsid w:val="00453BEF"/>
    <w:rsid w:val="004571E3"/>
    <w:rsid w:val="00462705"/>
    <w:rsid w:val="00473035"/>
    <w:rsid w:val="004730F2"/>
    <w:rsid w:val="00474229"/>
    <w:rsid w:val="004824F4"/>
    <w:rsid w:val="00496866"/>
    <w:rsid w:val="004A0A19"/>
    <w:rsid w:val="004A0AE7"/>
    <w:rsid w:val="004A2599"/>
    <w:rsid w:val="004A36DC"/>
    <w:rsid w:val="004E7FE9"/>
    <w:rsid w:val="004F5EE4"/>
    <w:rsid w:val="004F6A6A"/>
    <w:rsid w:val="004F7D2C"/>
    <w:rsid w:val="00501282"/>
    <w:rsid w:val="00523956"/>
    <w:rsid w:val="005416A3"/>
    <w:rsid w:val="0054326E"/>
    <w:rsid w:val="00546C38"/>
    <w:rsid w:val="00551C09"/>
    <w:rsid w:val="005614DD"/>
    <w:rsid w:val="00563942"/>
    <w:rsid w:val="00566E61"/>
    <w:rsid w:val="0057298A"/>
    <w:rsid w:val="005963C2"/>
    <w:rsid w:val="005B00A2"/>
    <w:rsid w:val="005B428E"/>
    <w:rsid w:val="005B524D"/>
    <w:rsid w:val="005C01A8"/>
    <w:rsid w:val="005C186B"/>
    <w:rsid w:val="005C54D3"/>
    <w:rsid w:val="005C566D"/>
    <w:rsid w:val="005D0D66"/>
    <w:rsid w:val="005E0624"/>
    <w:rsid w:val="005E4D48"/>
    <w:rsid w:val="0060158D"/>
    <w:rsid w:val="00605C63"/>
    <w:rsid w:val="006118F0"/>
    <w:rsid w:val="00611917"/>
    <w:rsid w:val="006127D8"/>
    <w:rsid w:val="0061572F"/>
    <w:rsid w:val="00620557"/>
    <w:rsid w:val="00621F9E"/>
    <w:rsid w:val="0062333A"/>
    <w:rsid w:val="006248A7"/>
    <w:rsid w:val="006302B9"/>
    <w:rsid w:val="00651ED9"/>
    <w:rsid w:val="00661518"/>
    <w:rsid w:val="00682D06"/>
    <w:rsid w:val="006863A7"/>
    <w:rsid w:val="00695EC4"/>
    <w:rsid w:val="006B5E5A"/>
    <w:rsid w:val="006C7B40"/>
    <w:rsid w:val="006C7E46"/>
    <w:rsid w:val="006D3A65"/>
    <w:rsid w:val="006D3CC7"/>
    <w:rsid w:val="006E51FE"/>
    <w:rsid w:val="006F5B2E"/>
    <w:rsid w:val="00703382"/>
    <w:rsid w:val="007042D8"/>
    <w:rsid w:val="00710984"/>
    <w:rsid w:val="00712593"/>
    <w:rsid w:val="00713FB3"/>
    <w:rsid w:val="0071610E"/>
    <w:rsid w:val="00716756"/>
    <w:rsid w:val="0073505E"/>
    <w:rsid w:val="00740489"/>
    <w:rsid w:val="007423B6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25742"/>
    <w:rsid w:val="008541B5"/>
    <w:rsid w:val="00861D23"/>
    <w:rsid w:val="00861D46"/>
    <w:rsid w:val="00862ED8"/>
    <w:rsid w:val="00866BBE"/>
    <w:rsid w:val="00877495"/>
    <w:rsid w:val="00885765"/>
    <w:rsid w:val="008A3B39"/>
    <w:rsid w:val="008B083C"/>
    <w:rsid w:val="008B0B62"/>
    <w:rsid w:val="008B3EA2"/>
    <w:rsid w:val="008B64E7"/>
    <w:rsid w:val="008B7FEB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25C1"/>
    <w:rsid w:val="009F443E"/>
    <w:rsid w:val="009F6DA9"/>
    <w:rsid w:val="00A03CA8"/>
    <w:rsid w:val="00A05AFC"/>
    <w:rsid w:val="00A16B50"/>
    <w:rsid w:val="00A21B6C"/>
    <w:rsid w:val="00A21C9F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C21B9"/>
    <w:rsid w:val="00AE20B3"/>
    <w:rsid w:val="00AE2453"/>
    <w:rsid w:val="00AE2AF4"/>
    <w:rsid w:val="00AF278B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75584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6A03"/>
    <w:rsid w:val="00C72431"/>
    <w:rsid w:val="00C81A0C"/>
    <w:rsid w:val="00C82A22"/>
    <w:rsid w:val="00C90881"/>
    <w:rsid w:val="00CA2DA8"/>
    <w:rsid w:val="00CB106D"/>
    <w:rsid w:val="00CC1867"/>
    <w:rsid w:val="00CC4A5A"/>
    <w:rsid w:val="00CD704B"/>
    <w:rsid w:val="00CD75B2"/>
    <w:rsid w:val="00CE23FE"/>
    <w:rsid w:val="00CE6BD7"/>
    <w:rsid w:val="00CF3BD6"/>
    <w:rsid w:val="00D07459"/>
    <w:rsid w:val="00D175B1"/>
    <w:rsid w:val="00D22EA0"/>
    <w:rsid w:val="00D34A75"/>
    <w:rsid w:val="00D4089B"/>
    <w:rsid w:val="00D621B2"/>
    <w:rsid w:val="00D62B17"/>
    <w:rsid w:val="00D7225D"/>
    <w:rsid w:val="00D93309"/>
    <w:rsid w:val="00DA2F8C"/>
    <w:rsid w:val="00DC3D33"/>
    <w:rsid w:val="00DD784B"/>
    <w:rsid w:val="00DE28CF"/>
    <w:rsid w:val="00DF66D2"/>
    <w:rsid w:val="00E000F1"/>
    <w:rsid w:val="00E105F0"/>
    <w:rsid w:val="00E158AD"/>
    <w:rsid w:val="00E20137"/>
    <w:rsid w:val="00E20AB6"/>
    <w:rsid w:val="00E23EF8"/>
    <w:rsid w:val="00E317D9"/>
    <w:rsid w:val="00E32B15"/>
    <w:rsid w:val="00E41177"/>
    <w:rsid w:val="00E41309"/>
    <w:rsid w:val="00E41AD9"/>
    <w:rsid w:val="00E57C99"/>
    <w:rsid w:val="00E60EDA"/>
    <w:rsid w:val="00E62184"/>
    <w:rsid w:val="00E62A14"/>
    <w:rsid w:val="00E707CA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EF7F20"/>
    <w:rsid w:val="00F301E9"/>
    <w:rsid w:val="00F32BB7"/>
    <w:rsid w:val="00F35CED"/>
    <w:rsid w:val="00F362B9"/>
    <w:rsid w:val="00F47518"/>
    <w:rsid w:val="00F5584F"/>
    <w:rsid w:val="00F62052"/>
    <w:rsid w:val="00F635A4"/>
    <w:rsid w:val="00F70A62"/>
    <w:rsid w:val="00F75E97"/>
    <w:rsid w:val="00F834B7"/>
    <w:rsid w:val="00F93BD5"/>
    <w:rsid w:val="00FB2A61"/>
    <w:rsid w:val="00FB3D44"/>
    <w:rsid w:val="00FB57A7"/>
    <w:rsid w:val="00FC699E"/>
    <w:rsid w:val="00FD0585"/>
    <w:rsid w:val="00FD76DB"/>
    <w:rsid w:val="00FE504F"/>
    <w:rsid w:val="00FE71F1"/>
    <w:rsid w:val="00F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C9169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E75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751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751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751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7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B3AC-82AF-44E2-BBD2-DE482923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33</cp:revision>
  <cp:lastPrinted>2023-06-15T13:50:00Z</cp:lastPrinted>
  <dcterms:created xsi:type="dcterms:W3CDTF">2023-06-16T07:10:00Z</dcterms:created>
  <dcterms:modified xsi:type="dcterms:W3CDTF">2023-10-26T12:05:00Z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