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E" w:rsidRPr="002D516A" w:rsidRDefault="00E0120E" w:rsidP="00E0120E">
      <w:pPr>
        <w:widowControl w:val="0"/>
        <w:ind w:right="-1"/>
        <w:jc w:val="right"/>
      </w:pPr>
      <w:r>
        <w:t>проект</w:t>
      </w:r>
      <w:r w:rsidR="000C4A18" w:rsidRPr="002D516A">
        <w:fldChar w:fldCharType="begin"/>
      </w:r>
      <w:r w:rsidRPr="002D516A">
        <w:instrText xml:space="preserve"> SEQ CHAPTER \h \r 1</w:instrText>
      </w:r>
      <w:r w:rsidR="000C4A18" w:rsidRPr="002D516A">
        <w:fldChar w:fldCharType="end"/>
      </w:r>
      <w:r w:rsidR="000C4A18" w:rsidRPr="002D516A">
        <w:fldChar w:fldCharType="begin"/>
      </w:r>
      <w:r w:rsidRPr="002D516A">
        <w:instrText xml:space="preserve"> SEQ CHAPTER \h \r 1</w:instrText>
      </w:r>
      <w:r w:rsidR="000C4A18" w:rsidRPr="002D516A">
        <w:fldChar w:fldCharType="end"/>
      </w:r>
    </w:p>
    <w:p w:rsidR="00E0120E" w:rsidRDefault="00E0120E" w:rsidP="00E0120E">
      <w:pPr>
        <w:jc w:val="right"/>
      </w:pPr>
    </w:p>
    <w:tbl>
      <w:tblPr>
        <w:tblW w:w="0" w:type="auto"/>
        <w:tblLook w:val="04A0"/>
      </w:tblPr>
      <w:tblGrid>
        <w:gridCol w:w="9889"/>
      </w:tblGrid>
      <w:tr w:rsidR="00E0120E" w:rsidTr="004A264F">
        <w:tc>
          <w:tcPr>
            <w:tcW w:w="9889" w:type="dxa"/>
            <w:shd w:val="clear" w:color="auto" w:fill="auto"/>
          </w:tcPr>
          <w:p w:rsidR="00E0120E" w:rsidRDefault="00E0120E" w:rsidP="004A264F">
            <w:pPr>
              <w:ind w:right="-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7810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20E" w:rsidTr="004A264F">
        <w:tc>
          <w:tcPr>
            <w:tcW w:w="9889" w:type="dxa"/>
            <w:shd w:val="clear" w:color="auto" w:fill="auto"/>
          </w:tcPr>
          <w:p w:rsidR="00E0120E" w:rsidRPr="00CF61D3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</w:p>
          <w:p w:rsidR="00E0120E" w:rsidRPr="00CF61D3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  <w:r w:rsidRPr="00CF61D3">
              <w:rPr>
                <w:b/>
                <w:caps/>
                <w:kern w:val="0"/>
              </w:rPr>
              <w:t xml:space="preserve">Министерство энергетики </w:t>
            </w:r>
          </w:p>
          <w:p w:rsidR="00E0120E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  <w:r>
              <w:rPr>
                <w:b/>
                <w:caps/>
                <w:kern w:val="0"/>
              </w:rPr>
              <w:t>и жилищно-коммунального хозяйства</w:t>
            </w:r>
          </w:p>
          <w:p w:rsidR="00E0120E" w:rsidRDefault="00E0120E" w:rsidP="004A264F">
            <w:pPr>
              <w:pStyle w:val="a7"/>
              <w:ind w:right="-1" w:firstLine="0"/>
              <w:jc w:val="center"/>
            </w:pPr>
            <w:r w:rsidRPr="00CF61D3">
              <w:rPr>
                <w:b/>
                <w:caps/>
                <w:kern w:val="0"/>
              </w:rPr>
              <w:t>РЕСПУБЛИКИ ДАГЕСТАН</w:t>
            </w:r>
          </w:p>
        </w:tc>
      </w:tr>
    </w:tbl>
    <w:p w:rsidR="00E0120E" w:rsidRPr="002D516A" w:rsidRDefault="000C4A18" w:rsidP="00E0120E">
      <w:pPr>
        <w:widowControl w:val="0"/>
        <w:ind w:right="-1"/>
        <w:jc w:val="center"/>
      </w:pPr>
      <w:r w:rsidRPr="002D516A">
        <w:fldChar w:fldCharType="begin"/>
      </w:r>
      <w:r w:rsidR="00E0120E" w:rsidRPr="002D516A">
        <w:instrText xml:space="preserve"> SEQ CHAPTER \h \r 1</w:instrText>
      </w:r>
      <w:r w:rsidRPr="002D516A">
        <w:fldChar w:fldCharType="end"/>
      </w:r>
      <w:r w:rsidRPr="002D516A">
        <w:fldChar w:fldCharType="begin"/>
      </w:r>
      <w:r w:rsidR="00E0120E" w:rsidRPr="002D516A">
        <w:instrText xml:space="preserve"> SEQ CHAPTER \h \r 1</w:instrText>
      </w:r>
      <w:r w:rsidRPr="002D516A">
        <w:fldChar w:fldCharType="end"/>
      </w:r>
    </w:p>
    <w:tbl>
      <w:tblPr>
        <w:tblW w:w="10065" w:type="dxa"/>
        <w:tblInd w:w="-34" w:type="dxa"/>
        <w:tblLook w:val="0000"/>
      </w:tblPr>
      <w:tblGrid>
        <w:gridCol w:w="3828"/>
        <w:gridCol w:w="2530"/>
        <w:gridCol w:w="3707"/>
      </w:tblGrid>
      <w:tr w:rsidR="00E0120E" w:rsidRPr="002D516A" w:rsidTr="004A264F">
        <w:tc>
          <w:tcPr>
            <w:tcW w:w="10065" w:type="dxa"/>
            <w:gridSpan w:val="3"/>
          </w:tcPr>
          <w:p w:rsidR="00E0120E" w:rsidRPr="009F43B1" w:rsidRDefault="00E0120E" w:rsidP="004A264F">
            <w:pPr>
              <w:ind w:right="-1"/>
              <w:jc w:val="center"/>
              <w:rPr>
                <w:sz w:val="32"/>
                <w:szCs w:val="32"/>
              </w:rPr>
            </w:pPr>
            <w:proofErr w:type="gramStart"/>
            <w:r w:rsidRPr="009F43B1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9F43B1">
              <w:rPr>
                <w:b/>
                <w:bCs/>
                <w:sz w:val="32"/>
                <w:szCs w:val="32"/>
              </w:rPr>
              <w:t xml:space="preserve"> Р И К А З</w:t>
            </w:r>
          </w:p>
        </w:tc>
      </w:tr>
      <w:tr w:rsidR="00E0120E" w:rsidRPr="00E85FCC" w:rsidTr="004A264F">
        <w:trPr>
          <w:cantSplit/>
        </w:trPr>
        <w:tc>
          <w:tcPr>
            <w:tcW w:w="3828" w:type="dxa"/>
          </w:tcPr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6E0388">
            <w:pPr>
              <w:ind w:right="-1"/>
              <w:jc w:val="left"/>
            </w:pPr>
            <w:r w:rsidRPr="00E85FCC">
              <w:t>«___»</w:t>
            </w:r>
            <w:r>
              <w:t xml:space="preserve"> </w:t>
            </w:r>
            <w:r w:rsidR="006E0388">
              <w:t>___________</w:t>
            </w:r>
            <w:r>
              <w:t xml:space="preserve"> </w:t>
            </w:r>
            <w:r w:rsidRPr="00E85FCC">
              <w:t>2021 г</w:t>
            </w:r>
            <w:r>
              <w:t>.</w:t>
            </w:r>
          </w:p>
        </w:tc>
        <w:tc>
          <w:tcPr>
            <w:tcW w:w="2530" w:type="dxa"/>
          </w:tcPr>
          <w:p w:rsidR="00E0120E" w:rsidRPr="00E85FCC" w:rsidRDefault="00E0120E" w:rsidP="004A264F">
            <w:pPr>
              <w:ind w:right="-1"/>
              <w:jc w:val="center"/>
            </w:pPr>
          </w:p>
        </w:tc>
        <w:tc>
          <w:tcPr>
            <w:tcW w:w="3707" w:type="dxa"/>
          </w:tcPr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right"/>
            </w:pPr>
            <w:r w:rsidRPr="00E85FCC">
              <w:t>№ ___</w:t>
            </w:r>
            <w:r>
              <w:t>_</w:t>
            </w:r>
            <w:r w:rsidRPr="00E85FCC">
              <w:t>_____</w:t>
            </w:r>
          </w:p>
          <w:p w:rsidR="00E0120E" w:rsidRPr="00E85FCC" w:rsidRDefault="00E0120E" w:rsidP="004A264F">
            <w:pPr>
              <w:ind w:right="-1"/>
              <w:jc w:val="center"/>
            </w:pPr>
          </w:p>
        </w:tc>
      </w:tr>
    </w:tbl>
    <w:p w:rsidR="00E0120E" w:rsidRPr="00E85FCC" w:rsidRDefault="00E0120E" w:rsidP="00E0120E">
      <w:pPr>
        <w:ind w:right="-1"/>
        <w:jc w:val="left"/>
        <w:rPr>
          <w:sz w:val="26"/>
          <w:szCs w:val="26"/>
        </w:rPr>
      </w:pPr>
      <w:r w:rsidRPr="00E85FCC">
        <w:rPr>
          <w:sz w:val="26"/>
          <w:szCs w:val="26"/>
        </w:rPr>
        <w:t xml:space="preserve">                                                               г. Махачкала</w:t>
      </w: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Pr="00BD28D9" w:rsidRDefault="00BD28D9" w:rsidP="00324FD4">
      <w:pPr>
        <w:spacing w:line="240" w:lineRule="auto"/>
        <w:ind w:left="-426" w:right="-285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 xml:space="preserve">Об </w:t>
      </w:r>
      <w:r w:rsidR="00A20588">
        <w:rPr>
          <w:b/>
          <w:sz w:val="32"/>
          <w:szCs w:val="32"/>
        </w:rPr>
        <w:t xml:space="preserve">образовании </w:t>
      </w:r>
      <w:r w:rsidRPr="00BD28D9">
        <w:rPr>
          <w:b/>
          <w:sz w:val="32"/>
          <w:szCs w:val="32"/>
        </w:rPr>
        <w:t>Общественно</w:t>
      </w:r>
      <w:r w:rsidR="00A20588">
        <w:rPr>
          <w:b/>
          <w:sz w:val="32"/>
          <w:szCs w:val="32"/>
        </w:rPr>
        <w:t xml:space="preserve">го совета при Министерстве </w:t>
      </w:r>
      <w:r>
        <w:rPr>
          <w:b/>
          <w:sz w:val="32"/>
          <w:szCs w:val="32"/>
        </w:rPr>
        <w:t>энергетики</w:t>
      </w:r>
      <w:r w:rsidR="00324FD4">
        <w:rPr>
          <w:b/>
          <w:sz w:val="32"/>
          <w:szCs w:val="32"/>
        </w:rPr>
        <w:t xml:space="preserve"> </w:t>
      </w:r>
      <w:r w:rsidR="00743734">
        <w:rPr>
          <w:b/>
          <w:sz w:val="32"/>
          <w:szCs w:val="32"/>
        </w:rPr>
        <w:t>и жилищно-коммунального хозяйства</w:t>
      </w: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Республики Дагестан</w:t>
      </w:r>
    </w:p>
    <w:p w:rsidR="008B241C" w:rsidRPr="00BD28D9" w:rsidRDefault="008B241C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ind w:firstLine="709"/>
      </w:pPr>
      <w:proofErr w:type="gramStart"/>
      <w:r>
        <w:t xml:space="preserve">В соответствии с </w:t>
      </w:r>
      <w:r w:rsidR="00420E2B">
        <w:t>З</w:t>
      </w:r>
      <w:r>
        <w:t xml:space="preserve">аконом Республики Дагестан от 12 октября 2005 г. </w:t>
      </w:r>
      <w:r w:rsidR="00002FAF">
        <w:t xml:space="preserve">                </w:t>
      </w:r>
      <w:r>
        <w:t xml:space="preserve">№ 32 «О государственной гражданской службе Республики Дагестан», </w:t>
      </w:r>
      <w:r w:rsidR="00420E2B">
        <w:t>З</w:t>
      </w:r>
      <w:r>
        <w:t xml:space="preserve">аконом Республики Дагестан от 17 октября 2006 г. № 48 «Об общественной палате Республики Дагестан», </w:t>
      </w:r>
      <w:r w:rsidR="00A75CD4">
        <w:t xml:space="preserve">и </w:t>
      </w:r>
      <w:r>
        <w:t xml:space="preserve">постановлением Правительства Республики Дагестан </w:t>
      </w:r>
      <w:r w:rsidR="00A258C4">
        <w:t xml:space="preserve">         </w:t>
      </w:r>
      <w:r>
        <w:t>от 29 мая 2009 г. № 158 «О порядке образования общественных советов при органах исполнительной власти Республики Дагестан»</w:t>
      </w:r>
      <w:r w:rsidR="00420E2B">
        <w:t>,</w:t>
      </w:r>
      <w:proofErr w:type="gramEnd"/>
    </w:p>
    <w:p w:rsidR="00BD28D9" w:rsidRPr="00BD28D9" w:rsidRDefault="00BD28D9" w:rsidP="00BD28D9">
      <w:pPr>
        <w:spacing w:line="240" w:lineRule="auto"/>
        <w:ind w:firstLine="709"/>
        <w:rPr>
          <w:b/>
        </w:rPr>
      </w:pPr>
      <w:r w:rsidRPr="00BD28D9">
        <w:rPr>
          <w:b/>
        </w:rPr>
        <w:t>приказываю: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1.</w:t>
      </w:r>
      <w:r>
        <w:tab/>
      </w:r>
      <w:r w:rsidR="00D32309">
        <w:t xml:space="preserve">Образовать </w:t>
      </w:r>
      <w:r>
        <w:t xml:space="preserve"> Общественн</w:t>
      </w:r>
      <w:r w:rsidR="00D32309">
        <w:t>ый</w:t>
      </w:r>
      <w:r>
        <w:t xml:space="preserve"> совет</w:t>
      </w:r>
      <w:r w:rsidR="00D32309">
        <w:t xml:space="preserve"> при</w:t>
      </w:r>
      <w:r>
        <w:t xml:space="preserve"> Министерств</w:t>
      </w:r>
      <w:r w:rsidR="00D32309">
        <w:t>е</w:t>
      </w:r>
      <w:r>
        <w:t xml:space="preserve"> энергетики</w:t>
      </w:r>
      <w:r w:rsidR="00743734">
        <w:t xml:space="preserve"> и жилищно-коммунального хозяйства Республики </w:t>
      </w:r>
      <w:r>
        <w:t xml:space="preserve"> Дагестан</w:t>
      </w:r>
      <w:r w:rsidR="00D32309">
        <w:t xml:space="preserve"> (далее – Общественный совет) и утвердить его состав (</w:t>
      </w:r>
      <w:r w:rsidR="00420E2B">
        <w:t>приложени</w:t>
      </w:r>
      <w:r w:rsidR="00D32309">
        <w:t>е</w:t>
      </w:r>
      <w:r>
        <w:t xml:space="preserve"> №</w:t>
      </w:r>
      <w:r w:rsidR="008762F0">
        <w:t xml:space="preserve"> </w:t>
      </w:r>
      <w:r>
        <w:t>1</w:t>
      </w:r>
      <w:r w:rsidR="00D32309">
        <w:t>)</w:t>
      </w:r>
      <w:r>
        <w:t>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2.</w:t>
      </w:r>
      <w:r>
        <w:tab/>
        <w:t xml:space="preserve">Утвердить Положение об Общественном совете </w:t>
      </w:r>
      <w:r w:rsidR="00A75CD4">
        <w:t>(</w:t>
      </w:r>
      <w:r w:rsidR="00420E2B">
        <w:t>п</w:t>
      </w:r>
      <w:r>
        <w:t>риложени</w:t>
      </w:r>
      <w:r w:rsidR="00D32309">
        <w:t>е</w:t>
      </w:r>
      <w:r>
        <w:t xml:space="preserve"> №</w:t>
      </w:r>
      <w:r w:rsidR="008762F0">
        <w:t xml:space="preserve"> </w:t>
      </w:r>
      <w:r>
        <w:t>2</w:t>
      </w:r>
      <w:r w:rsidR="00A75CD4">
        <w:t>)</w:t>
      </w:r>
      <w:r>
        <w:t>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3.</w:t>
      </w:r>
      <w:r>
        <w:tab/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</w:t>
      </w:r>
      <w:r w:rsidR="00B246A9">
        <w:t xml:space="preserve">энергетики и жилищно-коммунального хозяйства </w:t>
      </w:r>
      <w:r>
        <w:t xml:space="preserve">Республики Дагестан </w:t>
      </w:r>
      <w:r w:rsidR="00A75CD4">
        <w:t>в информационно-телекоммуникационной сети «Интернет»</w:t>
      </w:r>
      <w:r>
        <w:t>(</w:t>
      </w:r>
      <w:hyperlink r:id="rId8" w:history="1">
        <w:r w:rsidR="00A75CD4" w:rsidRPr="005757D7">
          <w:rPr>
            <w:rStyle w:val="a3"/>
            <w:lang w:val="en-US"/>
          </w:rPr>
          <w:t>www</w:t>
        </w:r>
        <w:r w:rsidR="00A75CD4" w:rsidRPr="005757D7">
          <w:rPr>
            <w:rStyle w:val="a3"/>
          </w:rPr>
          <w:t>.</w:t>
        </w:r>
        <w:proofErr w:type="spellStart"/>
        <w:r w:rsidR="00A75CD4" w:rsidRPr="005757D7">
          <w:rPr>
            <w:rStyle w:val="a3"/>
            <w:lang w:val="en-US"/>
          </w:rPr>
          <w:t>minenergord</w:t>
        </w:r>
        <w:proofErr w:type="spellEnd"/>
        <w:r w:rsidR="00A75CD4" w:rsidRPr="005757D7">
          <w:rPr>
            <w:rStyle w:val="a3"/>
          </w:rPr>
          <w:t>.</w:t>
        </w:r>
        <w:proofErr w:type="spellStart"/>
        <w:r w:rsidR="00A75CD4" w:rsidRPr="005757D7">
          <w:rPr>
            <w:rStyle w:val="a3"/>
            <w:lang w:val="en-US"/>
          </w:rPr>
          <w:t>ru</w:t>
        </w:r>
        <w:proofErr w:type="spellEnd"/>
      </w:hyperlink>
      <w:r w:rsidR="00420E2B">
        <w:t>).</w:t>
      </w:r>
    </w:p>
    <w:p w:rsidR="00A75CD4" w:rsidRDefault="00A75CD4" w:rsidP="00420E2B">
      <w:pPr>
        <w:tabs>
          <w:tab w:val="left" w:pos="993"/>
        </w:tabs>
        <w:spacing w:line="240" w:lineRule="auto"/>
        <w:ind w:firstLine="709"/>
      </w:pPr>
      <w:r>
        <w:t>4.Направить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A75CD4" w:rsidRDefault="00A75CD4" w:rsidP="00420E2B">
      <w:pPr>
        <w:tabs>
          <w:tab w:val="left" w:pos="993"/>
        </w:tabs>
        <w:spacing w:line="240" w:lineRule="auto"/>
        <w:ind w:firstLine="709"/>
      </w:pPr>
      <w:r>
        <w:t>5.Настоящий приказ вступает в силу в установленном законодательством порядке.</w:t>
      </w:r>
    </w:p>
    <w:p w:rsidR="00E26A24" w:rsidRDefault="00A75CD4" w:rsidP="00420E2B">
      <w:pPr>
        <w:tabs>
          <w:tab w:val="left" w:pos="993"/>
        </w:tabs>
        <w:spacing w:line="240" w:lineRule="auto"/>
        <w:ind w:firstLine="709"/>
      </w:pPr>
      <w:r>
        <w:t>6</w:t>
      </w:r>
      <w:r w:rsidR="00BD28D9">
        <w:t>.</w:t>
      </w:r>
      <w:r w:rsidR="00BD28D9">
        <w:tab/>
      </w:r>
      <w:proofErr w:type="gramStart"/>
      <w:r w:rsidR="00BD28D9">
        <w:t>Контроль за</w:t>
      </w:r>
      <w:proofErr w:type="gramEnd"/>
      <w:r w:rsidR="00BD28D9">
        <w:t xml:space="preserve"> исполнением настоящего приказа оставляю за собой.</w:t>
      </w:r>
    </w:p>
    <w:p w:rsidR="00420E2B" w:rsidRDefault="00420E2B" w:rsidP="00BD28D9">
      <w:pPr>
        <w:spacing w:line="240" w:lineRule="auto"/>
        <w:jc w:val="center"/>
      </w:pPr>
    </w:p>
    <w:p w:rsidR="00420E2B" w:rsidRDefault="00420E2B" w:rsidP="00420E2B">
      <w:pPr>
        <w:tabs>
          <w:tab w:val="left" w:pos="0"/>
        </w:tabs>
        <w:spacing w:line="240" w:lineRule="auto"/>
        <w:jc w:val="center"/>
      </w:pPr>
    </w:p>
    <w:p w:rsidR="00BD28D9" w:rsidRDefault="00BD28D9" w:rsidP="00420E2B">
      <w:pPr>
        <w:tabs>
          <w:tab w:val="left" w:pos="0"/>
        </w:tabs>
        <w:spacing w:line="240" w:lineRule="auto"/>
        <w:jc w:val="center"/>
        <w:rPr>
          <w:b/>
        </w:rPr>
      </w:pPr>
      <w:r w:rsidRPr="00BD28D9">
        <w:rPr>
          <w:b/>
        </w:rPr>
        <w:t xml:space="preserve">Министр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E2B">
        <w:rPr>
          <w:b/>
        </w:rPr>
        <w:t xml:space="preserve">                         </w:t>
      </w:r>
      <w:r>
        <w:rPr>
          <w:b/>
        </w:rPr>
        <w:tab/>
      </w:r>
      <w:r w:rsidR="00002FAF">
        <w:rPr>
          <w:b/>
        </w:rPr>
        <w:t xml:space="preserve">Р. </w:t>
      </w:r>
      <w:proofErr w:type="spellStart"/>
      <w:r w:rsidR="00002FAF">
        <w:rPr>
          <w:b/>
        </w:rPr>
        <w:t>Мурадов</w:t>
      </w:r>
      <w:proofErr w:type="spellEnd"/>
    </w:p>
    <w:p w:rsidR="00BD28D9" w:rsidRDefault="00BD28D9">
      <w:pPr>
        <w:rPr>
          <w:b/>
        </w:rPr>
      </w:pPr>
    </w:p>
    <w:p w:rsidR="00420E2B" w:rsidRDefault="00420E2B">
      <w:pPr>
        <w:rPr>
          <w:b/>
        </w:rPr>
      </w:pPr>
    </w:p>
    <w:p w:rsidR="00BD28D9" w:rsidRPr="008762F0" w:rsidRDefault="00BD28D9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rFonts w:cs="Times New Roman"/>
          <w:szCs w:val="28"/>
        </w:rPr>
      </w:pPr>
      <w:bookmarkStart w:id="0" w:name="_GoBack"/>
      <w:bookmarkEnd w:id="0"/>
      <w:r w:rsidRPr="008762F0">
        <w:rPr>
          <w:rFonts w:cs="Times New Roman"/>
          <w:szCs w:val="28"/>
        </w:rPr>
        <w:t>Приложение № 1</w:t>
      </w:r>
    </w:p>
    <w:p w:rsidR="00BD28D9" w:rsidRPr="008762F0" w:rsidRDefault="00BD28D9" w:rsidP="00420E2B">
      <w:pPr>
        <w:shd w:val="clear" w:color="auto" w:fill="FFFFFF"/>
        <w:tabs>
          <w:tab w:val="left" w:pos="6946"/>
        </w:tabs>
        <w:spacing w:line="266" w:lineRule="exact"/>
        <w:ind w:left="5387" w:right="65"/>
        <w:jc w:val="center"/>
        <w:rPr>
          <w:rFonts w:cs="Times New Roman"/>
          <w:szCs w:val="28"/>
        </w:rPr>
      </w:pPr>
      <w:r w:rsidRPr="008762F0">
        <w:rPr>
          <w:rFonts w:cs="Times New Roman"/>
          <w:szCs w:val="28"/>
        </w:rPr>
        <w:t xml:space="preserve">к приказу </w:t>
      </w:r>
      <w:r w:rsidR="00420E2B" w:rsidRPr="008762F0">
        <w:rPr>
          <w:rFonts w:cs="Times New Roman"/>
          <w:szCs w:val="28"/>
        </w:rPr>
        <w:t>Мин</w:t>
      </w:r>
      <w:r w:rsidR="00002FAF" w:rsidRPr="008762F0">
        <w:rPr>
          <w:rFonts w:cs="Times New Roman"/>
          <w:szCs w:val="28"/>
        </w:rPr>
        <w:t>эне</w:t>
      </w:r>
      <w:r w:rsidR="00420E2B" w:rsidRPr="008762F0">
        <w:rPr>
          <w:rFonts w:cs="Times New Roman"/>
          <w:szCs w:val="28"/>
        </w:rPr>
        <w:t>рго РД</w:t>
      </w:r>
    </w:p>
    <w:p w:rsidR="00BD28D9" w:rsidRPr="008762F0" w:rsidRDefault="00BD28D9" w:rsidP="00BD28D9">
      <w:pPr>
        <w:shd w:val="clear" w:color="auto" w:fill="FFFFFF"/>
        <w:tabs>
          <w:tab w:val="left" w:pos="6946"/>
        </w:tabs>
        <w:spacing w:line="266" w:lineRule="exact"/>
        <w:ind w:left="5387" w:right="58"/>
        <w:jc w:val="center"/>
        <w:rPr>
          <w:rFonts w:cs="Times New Roman"/>
          <w:szCs w:val="28"/>
          <w:u w:val="single"/>
        </w:rPr>
      </w:pPr>
      <w:r w:rsidRPr="008762F0">
        <w:rPr>
          <w:rFonts w:cs="Times New Roman"/>
          <w:szCs w:val="28"/>
        </w:rPr>
        <w:t>от «__»</w:t>
      </w:r>
      <w:r w:rsidRPr="008762F0">
        <w:rPr>
          <w:rFonts w:cs="Times New Roman"/>
          <w:szCs w:val="28"/>
          <w:u w:val="single"/>
        </w:rPr>
        <w:t xml:space="preserve">     _____    </w:t>
      </w:r>
      <w:r w:rsidRPr="008762F0">
        <w:rPr>
          <w:rFonts w:cs="Times New Roman"/>
          <w:szCs w:val="28"/>
        </w:rPr>
        <w:t>20</w:t>
      </w:r>
      <w:r w:rsidR="00002FAF" w:rsidRPr="008762F0">
        <w:rPr>
          <w:rFonts w:cs="Times New Roman"/>
          <w:szCs w:val="28"/>
        </w:rPr>
        <w:t xml:space="preserve">21 </w:t>
      </w:r>
      <w:r w:rsidRPr="008762F0">
        <w:rPr>
          <w:rFonts w:cs="Times New Roman"/>
          <w:szCs w:val="28"/>
        </w:rPr>
        <w:t>г.   №</w:t>
      </w:r>
      <w:r w:rsidRPr="008762F0">
        <w:rPr>
          <w:rFonts w:cs="Times New Roman"/>
          <w:szCs w:val="28"/>
          <w:u w:val="single"/>
        </w:rPr>
        <w:t xml:space="preserve">  __</w:t>
      </w:r>
      <w:proofErr w:type="gramStart"/>
      <w:r w:rsidRPr="008762F0">
        <w:rPr>
          <w:rFonts w:cs="Times New Roman"/>
          <w:szCs w:val="28"/>
          <w:u w:val="single"/>
        </w:rPr>
        <w:t xml:space="preserve">  </w:t>
      </w:r>
      <w:r w:rsidRPr="008762F0">
        <w:rPr>
          <w:rFonts w:cs="Times New Roman"/>
          <w:color w:val="FFFFFF"/>
          <w:szCs w:val="28"/>
          <w:u w:val="single"/>
        </w:rPr>
        <w:t>.</w:t>
      </w:r>
      <w:proofErr w:type="gramEnd"/>
    </w:p>
    <w:p w:rsidR="00BD28D9" w:rsidRDefault="00BD28D9" w:rsidP="00BD28D9">
      <w:pPr>
        <w:spacing w:line="240" w:lineRule="auto"/>
        <w:rPr>
          <w:b/>
        </w:rPr>
      </w:pPr>
    </w:p>
    <w:p w:rsidR="00150015" w:rsidRDefault="00150015" w:rsidP="00BD28D9">
      <w:pPr>
        <w:spacing w:line="240" w:lineRule="auto"/>
        <w:jc w:val="center"/>
        <w:rPr>
          <w:rFonts w:cs="Times New Roman"/>
          <w:b/>
          <w:szCs w:val="28"/>
        </w:rPr>
      </w:pPr>
    </w:p>
    <w:p w:rsidR="00150015" w:rsidRDefault="00150015" w:rsidP="00BD28D9">
      <w:pPr>
        <w:spacing w:line="240" w:lineRule="auto"/>
        <w:jc w:val="center"/>
        <w:rPr>
          <w:rFonts w:cs="Times New Roman"/>
          <w:b/>
          <w:szCs w:val="28"/>
        </w:rPr>
      </w:pP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СОСТАВ</w:t>
      </w: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Общественного совета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Министерства энергетики</w:t>
      </w:r>
      <w:r w:rsidR="00002FAF">
        <w:rPr>
          <w:rFonts w:cs="Times New Roman"/>
          <w:b/>
          <w:szCs w:val="28"/>
        </w:rPr>
        <w:t xml:space="preserve"> и жилищно-коммунального хозяйства</w:t>
      </w:r>
      <w:r w:rsidRPr="001377C8">
        <w:rPr>
          <w:rFonts w:cs="Times New Roman"/>
          <w:b/>
          <w:szCs w:val="28"/>
        </w:rPr>
        <w:t xml:space="preserve"> Республики Дагестан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5670"/>
      </w:tblGrid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r w:rsidR="00737021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="00737021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001599" w:rsidP="0073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D28D9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иректор </w:t>
            </w:r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Филиала ПАО «</w:t>
            </w:r>
            <w:proofErr w:type="spellStart"/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РусГидро</w:t>
            </w:r>
            <w:proofErr w:type="spellEnd"/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» - «Дагестанский филиал»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8D9" w:rsidRPr="001377C8" w:rsidRDefault="00393A36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001599" w:rsidP="003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центра общественного контроля в сфере ЖКХ при Общественной палате РД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80D57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ОАО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Махачкалатеплоэнерго</w:t>
            </w:r>
            <w:proofErr w:type="spellEnd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697A0A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</w:t>
            </w:r>
            <w:r w:rsidR="002024F5">
              <w:rPr>
                <w:rFonts w:ascii="Times New Roman" w:hAnsi="Times New Roman" w:cs="Times New Roman"/>
                <w:sz w:val="28"/>
                <w:szCs w:val="28"/>
              </w:rPr>
              <w:t xml:space="preserve">алерий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4F5">
              <w:rPr>
                <w:rFonts w:ascii="Times New Roman" w:hAnsi="Times New Roman" w:cs="Times New Roman"/>
                <w:sz w:val="28"/>
                <w:szCs w:val="28"/>
              </w:rPr>
              <w:t>асильевич</w:t>
            </w:r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производств</w:t>
            </w:r>
            <w:proofErr w:type="gramStart"/>
            <w:r w:rsidR="00C025DE"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</w:t>
            </w:r>
            <w:proofErr w:type="spellStart"/>
            <w:r w:rsidR="00C025DE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D87694" w:rsidRDefault="00420E2B" w:rsidP="00927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8D9" w:rsidTr="00BD28D9">
        <w:trPr>
          <w:trHeight w:val="629"/>
        </w:trPr>
        <w:tc>
          <w:tcPr>
            <w:tcW w:w="4825" w:type="dxa"/>
          </w:tcPr>
          <w:p w:rsidR="00BD28D9" w:rsidRDefault="00C025DE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  <w:p w:rsidR="00BD28D9" w:rsidRPr="00F56EB1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B0B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</w:t>
            </w:r>
            <w:proofErr w:type="gram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</w:t>
            </w:r>
            <w:proofErr w:type="spell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>межрегион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695"/>
        </w:trPr>
        <w:tc>
          <w:tcPr>
            <w:tcW w:w="4825" w:type="dxa"/>
          </w:tcPr>
          <w:p w:rsidR="00BD28D9" w:rsidRPr="00B54832" w:rsidRDefault="00393A36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Биймагомедович</w:t>
            </w:r>
            <w:proofErr w:type="spellEnd"/>
            <w:r w:rsidRPr="00B5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ГКУ РД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3A36" w:rsidRPr="00D87694">
              <w:rPr>
                <w:rFonts w:ascii="Times New Roman" w:hAnsi="Times New Roman" w:cs="Times New Roman"/>
                <w:sz w:val="28"/>
                <w:szCs w:val="28"/>
              </w:rPr>
              <w:t>Спецгазстройсервис</w:t>
            </w:r>
            <w:proofErr w:type="spellEnd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76722E" w:rsidTr="00BD28D9">
        <w:trPr>
          <w:trHeight w:val="266"/>
        </w:trPr>
        <w:tc>
          <w:tcPr>
            <w:tcW w:w="4825" w:type="dxa"/>
          </w:tcPr>
          <w:p w:rsidR="00BD28D9" w:rsidRDefault="00C86B0B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  <w:p w:rsidR="00BD28D9" w:rsidRPr="00705CE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6722E" w:rsidRDefault="0000159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экономике и финансам ООО «Газпром </w:t>
            </w:r>
            <w:proofErr w:type="spell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D309AE" w:rsidTr="00BD28D9">
        <w:trPr>
          <w:trHeight w:val="459"/>
        </w:trPr>
        <w:tc>
          <w:tcPr>
            <w:tcW w:w="4825" w:type="dxa"/>
          </w:tcPr>
          <w:p w:rsidR="00BD28D9" w:rsidRPr="00D309AE" w:rsidRDefault="00AC7CBA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Бейболат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Ибнуяминович</w:t>
            </w:r>
            <w:proofErr w:type="spellEnd"/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инженер ООО «</w:t>
            </w:r>
            <w:proofErr w:type="spellStart"/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Дагестанэнерго</w:t>
            </w:r>
            <w:proofErr w:type="spellEnd"/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0E2B" w:rsidRPr="00D309AE" w:rsidRDefault="00420E2B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C5206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Pr="001377C8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353"/>
        </w:trPr>
        <w:tc>
          <w:tcPr>
            <w:tcW w:w="4825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9F50EB" w:rsidTr="00BD28D9">
        <w:trPr>
          <w:trHeight w:val="965"/>
        </w:trPr>
        <w:tc>
          <w:tcPr>
            <w:tcW w:w="4825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021" w:rsidRPr="009F50EB" w:rsidRDefault="00737021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8D9" w:rsidRPr="008762F0" w:rsidRDefault="00BD28D9" w:rsidP="00BD28D9">
      <w:pPr>
        <w:spacing w:line="240" w:lineRule="auto"/>
        <w:rPr>
          <w:rFonts w:cs="Times New Roman"/>
          <w:b/>
          <w:szCs w:val="28"/>
        </w:rPr>
      </w:pP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Cs w:val="28"/>
        </w:rPr>
      </w:pPr>
      <w:r w:rsidRPr="008762F0">
        <w:rPr>
          <w:szCs w:val="28"/>
        </w:rPr>
        <w:t xml:space="preserve">Приложение </w:t>
      </w:r>
      <w:r w:rsidR="00420E2B" w:rsidRPr="008762F0">
        <w:rPr>
          <w:szCs w:val="28"/>
        </w:rPr>
        <w:t>№</w:t>
      </w:r>
      <w:r w:rsidR="006013B7">
        <w:rPr>
          <w:szCs w:val="28"/>
        </w:rPr>
        <w:t xml:space="preserve"> </w:t>
      </w:r>
      <w:r w:rsidRPr="008762F0">
        <w:rPr>
          <w:szCs w:val="28"/>
        </w:rPr>
        <w:t>2</w:t>
      </w: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Cs w:val="28"/>
        </w:rPr>
      </w:pPr>
      <w:r w:rsidRPr="008762F0">
        <w:rPr>
          <w:szCs w:val="28"/>
        </w:rPr>
        <w:t>к Приказу</w:t>
      </w:r>
      <w:r w:rsidR="00420E2B" w:rsidRPr="008762F0">
        <w:rPr>
          <w:szCs w:val="28"/>
        </w:rPr>
        <w:t xml:space="preserve"> Минэнерго РД</w:t>
      </w: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Cs w:val="28"/>
        </w:rPr>
      </w:pPr>
      <w:r w:rsidRPr="008762F0">
        <w:rPr>
          <w:szCs w:val="28"/>
        </w:rPr>
        <w:t>от «__»  20</w:t>
      </w:r>
      <w:r w:rsidR="00002FAF" w:rsidRPr="008762F0">
        <w:rPr>
          <w:szCs w:val="28"/>
        </w:rPr>
        <w:t>21</w:t>
      </w:r>
      <w:r w:rsidRPr="008762F0">
        <w:rPr>
          <w:szCs w:val="28"/>
        </w:rPr>
        <w:t xml:space="preserve"> г. №___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946"/>
        <w:jc w:val="center"/>
        <w:rPr>
          <w:sz w:val="32"/>
          <w:szCs w:val="28"/>
        </w:rPr>
      </w:pP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500A3F">
        <w:rPr>
          <w:rFonts w:ascii="Times New Roman" w:hAnsi="Times New Roman" w:cs="Times New Roman"/>
          <w:sz w:val="28"/>
          <w:szCs w:val="28"/>
        </w:rPr>
        <w:t>оложение</w:t>
      </w:r>
    </w:p>
    <w:p w:rsidR="00E75435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Министерства энергетики</w:t>
      </w:r>
      <w:r w:rsidR="00002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D9" w:rsidRDefault="00002FAF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1. ОБЩИЕ ПОЛОЖЕНИЯ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1.1. Общественный совет при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инистерстве </w:t>
      </w:r>
      <w:r>
        <w:rPr>
          <w:szCs w:val="28"/>
        </w:rPr>
        <w:t>энергетики</w:t>
      </w:r>
      <w:r w:rsidR="00E75435">
        <w:rPr>
          <w:szCs w:val="28"/>
        </w:rPr>
        <w:t xml:space="preserve"> и жилищно-коммунального хозяйства</w:t>
      </w:r>
      <w:r>
        <w:rPr>
          <w:szCs w:val="28"/>
        </w:rPr>
        <w:t xml:space="preserve"> Республики Дагестан </w:t>
      </w:r>
      <w:r w:rsidRPr="00500A3F">
        <w:rPr>
          <w:szCs w:val="28"/>
        </w:rPr>
        <w:t xml:space="preserve">(далее - Совет) является постоянно действующим совещательным органом, созданным с целью содействия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инистерству </w:t>
      </w:r>
      <w:r w:rsidR="00E75435">
        <w:rPr>
          <w:szCs w:val="28"/>
        </w:rPr>
        <w:t>энергетики и жилищно-коммунального хозяйства</w:t>
      </w:r>
      <w:r w:rsidR="00420E2B">
        <w:rPr>
          <w:szCs w:val="28"/>
        </w:rPr>
        <w:t xml:space="preserve"> </w:t>
      </w:r>
      <w:r>
        <w:rPr>
          <w:szCs w:val="28"/>
        </w:rPr>
        <w:t>Республики Дагестан</w:t>
      </w:r>
      <w:r w:rsidRPr="00500A3F">
        <w:rPr>
          <w:szCs w:val="28"/>
        </w:rPr>
        <w:t xml:space="preserve"> (далее - Министерство) в решении вопросов повышения эффективности и доступности деятельности Министерства, а также обеспечения взаимодействия граждан Российской Федерации, общественных объединений и иных некоммерческих организаций с Министерством в </w:t>
      </w:r>
      <w:proofErr w:type="gramStart"/>
      <w:r w:rsidRPr="00500A3F">
        <w:rPr>
          <w:szCs w:val="28"/>
        </w:rPr>
        <w:t>рамках</w:t>
      </w:r>
      <w:proofErr w:type="gramEnd"/>
      <w:r w:rsidRPr="00500A3F">
        <w:rPr>
          <w:szCs w:val="28"/>
        </w:rPr>
        <w:t xml:space="preserve"> возложенных на него задач и функций, и осуществляет свою деятельность на общественных началах.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1.2. Совет осуществляет свою деятельность в соответствии с законодательством Российской Федерации и </w:t>
      </w:r>
      <w:r>
        <w:rPr>
          <w:szCs w:val="28"/>
        </w:rPr>
        <w:t>Республики Дагестан.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1.3. Состав Совета и Положение об Общественном совете утверждаются приказом Министерства</w:t>
      </w:r>
      <w:r>
        <w:rPr>
          <w:szCs w:val="28"/>
        </w:rPr>
        <w:t>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1.4</w:t>
      </w:r>
      <w:r w:rsidRPr="00500A3F">
        <w:rPr>
          <w:szCs w:val="28"/>
        </w:rPr>
        <w:t>. Решения Совета носят рекомендательный характер.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2. ЗАДАЧИ, ФУНКЦИИ, ПРАВА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2.1. Задачами Совета являются: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обеспечение взаимодействия и учета интересов граждан Российской Федерации и некоммерческих организаций в установленной для Министерства сфере деятельности;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предложений по совершенствованию организации деятельности Министерства по вопросам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отнесенным к ведению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выработка рекомендаций, в том числе при определении приоритетных направлений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повышение информированности общественности по основным направлениям деятельности Министерства.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2.2. В целях </w:t>
      </w:r>
      <w:r>
        <w:rPr>
          <w:szCs w:val="28"/>
        </w:rPr>
        <w:t>решения</w:t>
      </w:r>
      <w:r w:rsidRPr="00500A3F">
        <w:rPr>
          <w:szCs w:val="28"/>
        </w:rPr>
        <w:t xml:space="preserve"> возложенных на него задач Совет осуществляет следующие функции: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разработка предложений по организации взаимодействия Министерства с </w:t>
      </w:r>
      <w:r w:rsidRPr="00500A3F">
        <w:rPr>
          <w:szCs w:val="28"/>
        </w:rPr>
        <w:lastRenderedPageBreak/>
        <w:t>гражданами Российской Федерации и некоммерческими организациями;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рассмотрение информации по результатам анализа поступивших в Министерство обращений граждан Российской Федерации и некоммерческих организаций, подготовка предложений по обеспечению полного и объективного рассмотрения таких обращений;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</w:t>
      </w:r>
      <w:r>
        <w:rPr>
          <w:szCs w:val="28"/>
        </w:rPr>
        <w:t xml:space="preserve">ий по совершенствованию республиканского </w:t>
      </w:r>
      <w:r w:rsidRPr="00500A3F">
        <w:rPr>
          <w:szCs w:val="28"/>
        </w:rPr>
        <w:t>законодательств</w:t>
      </w:r>
      <w:r>
        <w:rPr>
          <w:szCs w:val="28"/>
        </w:rPr>
        <w:t xml:space="preserve">а </w:t>
      </w:r>
      <w:r w:rsidRPr="00500A3F">
        <w:rPr>
          <w:szCs w:val="28"/>
        </w:rPr>
        <w:t>в установленной для Министерства сфере деятельности и по приоритетным направлениям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D109CF">
        <w:rPr>
          <w:szCs w:val="28"/>
        </w:rPr>
        <w:t>изучение и обобщение опыта субъектов Российской Федерации, в решении региональных вопросов, относящихся к компетенции Министерства;</w:t>
      </w:r>
    </w:p>
    <w:p w:rsid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участие в проведении Министерством семинаров, конференций и иных мероприятий.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t>2.3. Совет</w:t>
      </w:r>
      <w:r w:rsidRPr="00A24465">
        <w:t xml:space="preserve"> по решению Председателя </w:t>
      </w:r>
      <w:r>
        <w:t>Совета</w:t>
      </w:r>
      <w:r w:rsidRPr="00A24465">
        <w:t xml:space="preserve"> либо по предложению </w:t>
      </w:r>
      <w:r>
        <w:t xml:space="preserve">Министерства </w:t>
      </w:r>
      <w:r w:rsidRPr="00A24465">
        <w:t xml:space="preserve">вправе проводить общественную экспертизу проектов нормативных правовых актов </w:t>
      </w:r>
      <w:r>
        <w:t>Республики Дагестан, проектов ведомственных</w:t>
      </w:r>
      <w:r w:rsidRPr="00A24465">
        <w:t xml:space="preserve"> нормативных правовых актов.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2.4</w:t>
      </w:r>
      <w:r w:rsidRPr="00500A3F">
        <w:rPr>
          <w:szCs w:val="28"/>
        </w:rPr>
        <w:t>. Совет вправе: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90301">
        <w:rPr>
          <w:szCs w:val="28"/>
        </w:rPr>
        <w:t xml:space="preserve">запрашивать и получать информацию, материалы, документы, необходимые для выполнения возложенных на него функций и регулирующие отношения, возникающие в сфере </w:t>
      </w:r>
      <w:r w:rsidR="00C90301" w:rsidRPr="00C90301">
        <w:rPr>
          <w:szCs w:val="28"/>
        </w:rPr>
        <w:t>энергетики</w:t>
      </w:r>
      <w:r w:rsidRPr="00C90301">
        <w:rPr>
          <w:szCs w:val="28"/>
        </w:rPr>
        <w:t>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общедоступной информацией, в том числе нормативными правовыми актами, публикациями в средствах массовой информации по вопросам, отнесенным к компетенции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приглашать на заседания Совета работников</w:t>
      </w:r>
      <w:r>
        <w:rPr>
          <w:szCs w:val="28"/>
        </w:rPr>
        <w:t xml:space="preserve"> и государственных гражданских служащих</w:t>
      </w:r>
      <w:r w:rsidRPr="00500A3F">
        <w:rPr>
          <w:szCs w:val="28"/>
        </w:rPr>
        <w:t xml:space="preserve"> Министерства, должностных лиц органов государственной власти и органов местного самоуправления, </w:t>
      </w:r>
      <w:r>
        <w:rPr>
          <w:szCs w:val="28"/>
        </w:rPr>
        <w:t xml:space="preserve">представителей организаций, некоммерческих объединений и </w:t>
      </w:r>
      <w:r w:rsidRPr="00500A3F">
        <w:rPr>
          <w:szCs w:val="28"/>
        </w:rPr>
        <w:t>граждан.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3. ОРГАНИЗАЦИЯ ДЕЯТЕЛЬНОСТИ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3.1. Состав Совета не может превышать 20 человек</w:t>
      </w:r>
      <w:r w:rsidRPr="002C2CE5">
        <w:rPr>
          <w:szCs w:val="28"/>
        </w:rPr>
        <w:t>. Из состава членов</w:t>
      </w:r>
      <w:r w:rsidRPr="00500A3F">
        <w:rPr>
          <w:szCs w:val="28"/>
        </w:rPr>
        <w:t xml:space="preserve"> Совета</w:t>
      </w:r>
      <w:r>
        <w:rPr>
          <w:szCs w:val="28"/>
        </w:rPr>
        <w:t xml:space="preserve"> избираются Председатель Совета</w:t>
      </w:r>
      <w:r w:rsidRPr="00500A3F">
        <w:rPr>
          <w:szCs w:val="28"/>
        </w:rPr>
        <w:t xml:space="preserve"> и секретарь Совета.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3.2. Заседания Совета созываю</w:t>
      </w:r>
      <w:r w:rsidRPr="00500A3F">
        <w:rPr>
          <w:szCs w:val="28"/>
        </w:rPr>
        <w:t xml:space="preserve">тся министром </w:t>
      </w:r>
      <w:r w:rsidR="00445DDE">
        <w:rPr>
          <w:szCs w:val="28"/>
        </w:rPr>
        <w:t>энергетики</w:t>
      </w:r>
      <w:r w:rsidR="00F11E41">
        <w:rPr>
          <w:szCs w:val="28"/>
        </w:rPr>
        <w:t xml:space="preserve"> и жилищно-коммунального хозяйства</w:t>
      </w:r>
      <w:r w:rsidR="00445DDE">
        <w:rPr>
          <w:szCs w:val="28"/>
        </w:rPr>
        <w:t xml:space="preserve"> Р</w:t>
      </w:r>
      <w:r w:rsidR="00F11E41">
        <w:rPr>
          <w:szCs w:val="28"/>
        </w:rPr>
        <w:t xml:space="preserve">еспублики </w:t>
      </w:r>
      <w:r w:rsidR="00445DDE">
        <w:rPr>
          <w:szCs w:val="28"/>
        </w:rPr>
        <w:t>Д</w:t>
      </w:r>
      <w:r w:rsidR="00F11E41">
        <w:rPr>
          <w:szCs w:val="28"/>
        </w:rPr>
        <w:t>агестан</w:t>
      </w:r>
      <w:r w:rsidRPr="00500A3F">
        <w:rPr>
          <w:szCs w:val="28"/>
        </w:rPr>
        <w:t xml:space="preserve"> (далее</w:t>
      </w:r>
      <w:r>
        <w:rPr>
          <w:szCs w:val="28"/>
        </w:rPr>
        <w:t xml:space="preserve"> - М</w:t>
      </w:r>
      <w:r w:rsidRPr="00500A3F">
        <w:rPr>
          <w:szCs w:val="28"/>
        </w:rPr>
        <w:t>инистр)</w:t>
      </w:r>
      <w:r>
        <w:rPr>
          <w:szCs w:val="28"/>
        </w:rPr>
        <w:t xml:space="preserve">. 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3.3. Заседания Совета проводятся по мере необходимости и считаются правомочными, если на них присутствует не менее половины от общего количества членов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Присутствие на заседании Совета иных лиц, кроме членов Со</w:t>
      </w:r>
      <w:r>
        <w:rPr>
          <w:szCs w:val="28"/>
        </w:rPr>
        <w:t>вета, допускается с разрешения П</w:t>
      </w:r>
      <w:r w:rsidRPr="00500A3F">
        <w:rPr>
          <w:szCs w:val="28"/>
        </w:rPr>
        <w:t>редседателя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3.4. Председатель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согласует</w:t>
      </w:r>
      <w:r w:rsidRPr="00500A3F">
        <w:rPr>
          <w:szCs w:val="28"/>
        </w:rPr>
        <w:t xml:space="preserve"> дату, время и место проведения заседаний Совета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предложенные М</w:t>
      </w:r>
      <w:r w:rsidRPr="00500A3F">
        <w:rPr>
          <w:szCs w:val="28"/>
        </w:rPr>
        <w:t>инистром;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работу Совета и председательствует на его заседаниях;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утверждает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распределяет обязанности между членами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подписывает протоколы заседаний Совета и другие документы, подготовленные Советом;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пользуется правами члена Совета наравне с другими членами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3.5. Секретарь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lastRenderedPageBreak/>
        <w:t>организует текущую деятельность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координирует деятельность членов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готовит проект повестки заседания Совета и представляет его на утверждение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своевременно информирует членов Совета о дате, времени, месте и повестке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необходимости совместно с членами Совета готовит информацию, документ, раздаточный материал к заседаниям Совета по вопросам, включенным в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ведет протоколы заседаний Совета и представляет их на подпись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и ведет делопроизводство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3.6. Члены Совета имеют право: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требовать проведения внепланового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вносить предложения по формированию повестки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работе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выступать с докладами на заседаниях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обсуждении вопросов, включенных в повестку заседания Совета, вносить по ним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документами и материалами по вопросам, вынесенным на обсуждение Совета, на стадии их подготовки, вносить свои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3.7. Решения Совета принимаются простым большинством голосов членов Совета (из числа присутствующих).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Каждый член Совета имеет один голос. При равенстве голосов решающим является голос председательствующего на заседании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3.8. Решения Совета оформляются протоколами заседания Совета и носят рекомендательный характер. Они доводятся до сведения заинтересованных лиц в виде выписки из протокола заседания Совета либо иным способом по решению </w:t>
      </w:r>
      <w:r>
        <w:rPr>
          <w:szCs w:val="28"/>
        </w:rPr>
        <w:t>Совета. Протокол подписывается П</w:t>
      </w:r>
      <w:r w:rsidRPr="00500A3F">
        <w:rPr>
          <w:szCs w:val="28"/>
        </w:rPr>
        <w:t>редседателем Совета (или его заместителем) и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Оригинал протокола хранится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3.9. Копии протоколов заседаний Совета (выписки из протоколов заседаний Совета) направляются секретарем Совета членам Совета, ответственным за выполнение решени</w:t>
      </w:r>
      <w:r>
        <w:rPr>
          <w:szCs w:val="28"/>
        </w:rPr>
        <w:t>й Совета, а также по поручению П</w:t>
      </w:r>
      <w:r w:rsidRPr="00500A3F">
        <w:rPr>
          <w:szCs w:val="28"/>
        </w:rPr>
        <w:t>редседателя Совета иным лицам и организациям в течение 5 рабочих дней со дня заседания Совета.</w:t>
      </w:r>
    </w:p>
    <w:p w:rsidR="00BD28D9" w:rsidRPr="006B25AD" w:rsidRDefault="00BD28D9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6B25AD">
        <w:rPr>
          <w:sz w:val="28"/>
        </w:rPr>
        <w:t>Заключения Совета по результатам общественной экспертизы проектов нормативных актов носят рекомендательный характер.</w:t>
      </w:r>
    </w:p>
    <w:p w:rsidR="00BD28D9" w:rsidRPr="00BD28D9" w:rsidRDefault="00BD28D9" w:rsidP="00BD28D9">
      <w:pPr>
        <w:spacing w:line="240" w:lineRule="auto"/>
        <w:rPr>
          <w:b/>
        </w:rPr>
      </w:pPr>
    </w:p>
    <w:sectPr w:rsidR="00BD28D9" w:rsidRPr="00BD28D9" w:rsidSect="00F44D34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2A" w:rsidRDefault="0055112A" w:rsidP="00E0120E">
      <w:pPr>
        <w:spacing w:line="240" w:lineRule="auto"/>
      </w:pPr>
      <w:r>
        <w:separator/>
      </w:r>
    </w:p>
  </w:endnote>
  <w:endnote w:type="continuationSeparator" w:id="0">
    <w:p w:rsidR="0055112A" w:rsidRDefault="0055112A" w:rsidP="00E0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2A" w:rsidRDefault="0055112A" w:rsidP="00E0120E">
      <w:pPr>
        <w:spacing w:line="240" w:lineRule="auto"/>
      </w:pPr>
      <w:r>
        <w:separator/>
      </w:r>
    </w:p>
  </w:footnote>
  <w:footnote w:type="continuationSeparator" w:id="0">
    <w:p w:rsidR="0055112A" w:rsidRDefault="0055112A" w:rsidP="00E01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1479"/>
    <w:multiLevelType w:val="multilevel"/>
    <w:tmpl w:val="6B3AF7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D9"/>
    <w:rsid w:val="00001599"/>
    <w:rsid w:val="00002FAF"/>
    <w:rsid w:val="000C4A18"/>
    <w:rsid w:val="00140604"/>
    <w:rsid w:val="00150015"/>
    <w:rsid w:val="001C7A34"/>
    <w:rsid w:val="001E0928"/>
    <w:rsid w:val="001E2407"/>
    <w:rsid w:val="002024F5"/>
    <w:rsid w:val="002C2CE5"/>
    <w:rsid w:val="002E4585"/>
    <w:rsid w:val="00300CC0"/>
    <w:rsid w:val="00324FD4"/>
    <w:rsid w:val="00393A36"/>
    <w:rsid w:val="0041537D"/>
    <w:rsid w:val="00420E2B"/>
    <w:rsid w:val="00426DB1"/>
    <w:rsid w:val="00442252"/>
    <w:rsid w:val="00445DDE"/>
    <w:rsid w:val="00451BB8"/>
    <w:rsid w:val="0045417C"/>
    <w:rsid w:val="0055112A"/>
    <w:rsid w:val="006013B7"/>
    <w:rsid w:val="00615D1C"/>
    <w:rsid w:val="00697A0A"/>
    <w:rsid w:val="006B7DB9"/>
    <w:rsid w:val="006C7808"/>
    <w:rsid w:val="006E0388"/>
    <w:rsid w:val="00727B10"/>
    <w:rsid w:val="00737021"/>
    <w:rsid w:val="00743734"/>
    <w:rsid w:val="007F68B3"/>
    <w:rsid w:val="008762F0"/>
    <w:rsid w:val="008A6F54"/>
    <w:rsid w:val="008B241C"/>
    <w:rsid w:val="008E677D"/>
    <w:rsid w:val="009C0983"/>
    <w:rsid w:val="00A20588"/>
    <w:rsid w:val="00A258C4"/>
    <w:rsid w:val="00A75CD4"/>
    <w:rsid w:val="00AC7CBA"/>
    <w:rsid w:val="00B04A14"/>
    <w:rsid w:val="00B246A9"/>
    <w:rsid w:val="00B60A35"/>
    <w:rsid w:val="00B751EA"/>
    <w:rsid w:val="00B80D57"/>
    <w:rsid w:val="00BC38F0"/>
    <w:rsid w:val="00BD28D9"/>
    <w:rsid w:val="00C025DE"/>
    <w:rsid w:val="00C05CB8"/>
    <w:rsid w:val="00C34816"/>
    <w:rsid w:val="00C86B0B"/>
    <w:rsid w:val="00C90301"/>
    <w:rsid w:val="00D109CF"/>
    <w:rsid w:val="00D32309"/>
    <w:rsid w:val="00E0120E"/>
    <w:rsid w:val="00E06B5D"/>
    <w:rsid w:val="00E26A24"/>
    <w:rsid w:val="00E3506D"/>
    <w:rsid w:val="00E75435"/>
    <w:rsid w:val="00E82F89"/>
    <w:rsid w:val="00EC0E3E"/>
    <w:rsid w:val="00F11E41"/>
    <w:rsid w:val="00F26C8F"/>
    <w:rsid w:val="00F4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8D9"/>
    <w:rPr>
      <w:color w:val="0066CC"/>
      <w:u w:val="single"/>
    </w:rPr>
  </w:style>
  <w:style w:type="table" w:styleId="a4">
    <w:name w:val="Table Grid"/>
    <w:basedOn w:val="a1"/>
    <w:uiPriority w:val="39"/>
    <w:rsid w:val="00BD28D9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8D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sz w:val="22"/>
      <w:lang w:eastAsia="ru-RU"/>
    </w:rPr>
  </w:style>
  <w:style w:type="paragraph" w:styleId="a5">
    <w:name w:val="Normal (Web)"/>
    <w:basedOn w:val="a"/>
    <w:rsid w:val="00BD28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0983"/>
    <w:pPr>
      <w:ind w:left="720"/>
      <w:contextualSpacing/>
    </w:pPr>
  </w:style>
  <w:style w:type="paragraph" w:styleId="a7">
    <w:name w:val="No Spacing"/>
    <w:uiPriority w:val="1"/>
    <w:qFormat/>
    <w:rsid w:val="00E0120E"/>
    <w:pPr>
      <w:spacing w:line="240" w:lineRule="auto"/>
      <w:ind w:firstLine="567"/>
    </w:pPr>
    <w:rPr>
      <w:rFonts w:eastAsia="Times New Roman" w:cs="Times New Roman"/>
      <w:kern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2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0120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120E"/>
  </w:style>
  <w:style w:type="paragraph" w:styleId="ac">
    <w:name w:val="footer"/>
    <w:basedOn w:val="a"/>
    <w:link w:val="ad"/>
    <w:uiPriority w:val="99"/>
    <w:semiHidden/>
    <w:unhideWhenUsed/>
    <w:rsid w:val="00E0120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nergo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minenergo3</cp:lastModifiedBy>
  <cp:revision>40</cp:revision>
  <cp:lastPrinted>2018-08-19T10:30:00Z</cp:lastPrinted>
  <dcterms:created xsi:type="dcterms:W3CDTF">2018-08-19T10:29:00Z</dcterms:created>
  <dcterms:modified xsi:type="dcterms:W3CDTF">2021-11-23T12:14:00Z</dcterms:modified>
</cp:coreProperties>
</file>