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CC73" w14:textId="77777777" w:rsidR="00F17248" w:rsidRDefault="00F17248" w:rsidP="00F17248">
      <w:pPr>
        <w:pStyle w:val="ConsPlusTitle"/>
        <w:jc w:val="center"/>
      </w:pPr>
      <w:r>
        <w:t>ПЕРЕЧЕНЬ</w:t>
      </w:r>
    </w:p>
    <w:p w14:paraId="14EC143F" w14:textId="77777777" w:rsidR="00F17248" w:rsidRDefault="00F17248" w:rsidP="00F17248">
      <w:pPr>
        <w:pStyle w:val="ConsPlusTitle"/>
        <w:jc w:val="center"/>
      </w:pPr>
      <w:r>
        <w:t>ИНДИКАТОРОВ РИСКА НАРУШЕНИЙ ОБЯЗАТЕЛЬНЫХ ТРЕБОВАНИЙ</w:t>
      </w:r>
    </w:p>
    <w:p w14:paraId="3FD17EC4" w14:textId="77777777" w:rsidR="00F17248" w:rsidRDefault="00F17248" w:rsidP="00F17248">
      <w:pPr>
        <w:pStyle w:val="ConsPlusTitle"/>
        <w:jc w:val="center"/>
      </w:pPr>
      <w:r>
        <w:t>ПРИ ОСУЩЕСТВЛЕНИИ РЕГИОНАЛЬНОГО ГОСУДАРСТВЕННОГО</w:t>
      </w:r>
    </w:p>
    <w:p w14:paraId="62F902C9" w14:textId="77777777" w:rsidR="00F17248" w:rsidRDefault="00F17248" w:rsidP="00F17248">
      <w:pPr>
        <w:pStyle w:val="ConsPlusTitle"/>
        <w:jc w:val="center"/>
      </w:pPr>
      <w:r>
        <w:t>КОНТРОЛЯ (НАДЗОРА) В ОБЛАСТИ РЕГУЛИРУЕМЫХ ГОСУДАРСТВОМ</w:t>
      </w:r>
    </w:p>
    <w:p w14:paraId="05ECD435" w14:textId="77777777" w:rsidR="00F17248" w:rsidRDefault="00F17248" w:rsidP="00F17248">
      <w:pPr>
        <w:pStyle w:val="ConsPlusTitle"/>
        <w:jc w:val="center"/>
      </w:pPr>
      <w:r>
        <w:t>ЦЕН (ТАРИФОВ) НА ТЕРРИТОРИИ РЕСПУБЛИКИ ДАГЕСТАН</w:t>
      </w:r>
    </w:p>
    <w:p w14:paraId="745B6BFA" w14:textId="32AC2EBB" w:rsidR="00C71C18" w:rsidRDefault="00C71C18"/>
    <w:p w14:paraId="4118D790" w14:textId="77777777" w:rsidR="00F17248" w:rsidRDefault="00F17248" w:rsidP="00F17248">
      <w:pPr>
        <w:pStyle w:val="ConsPlusNormal"/>
        <w:ind w:firstLine="540"/>
        <w:jc w:val="both"/>
      </w:pPr>
      <w:r>
        <w:t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 лицом, индивидуальным предпринимателем ранее представлена заведомо недостоверная информация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деятельности.</w:t>
      </w:r>
    </w:p>
    <w:p w14:paraId="71127E6F" w14:textId="77777777" w:rsidR="00F17248" w:rsidRDefault="00F17248" w:rsidP="00F17248">
      <w:pPr>
        <w:pStyle w:val="ConsPlusNormal"/>
        <w:spacing w:before="220"/>
        <w:ind w:firstLine="540"/>
        <w:jc w:val="both"/>
      </w:pPr>
      <w:r>
        <w:t>2. Отсутствие у Минэнерго РД информации об исполнении предписания об устранении выявленных нарушений обязательных требований, выданного контролируемому лицу по итогам контрольного (надзорного) мероприятия.</w:t>
      </w:r>
    </w:p>
    <w:p w14:paraId="6D896155" w14:textId="77777777" w:rsidR="00F17248" w:rsidRDefault="00F17248" w:rsidP="00F17248">
      <w:pPr>
        <w:pStyle w:val="ConsPlusNormal"/>
        <w:jc w:val="both"/>
      </w:pPr>
      <w:r>
        <w:t xml:space="preserve">(в ред. </w:t>
      </w:r>
      <w:hyperlink r:id="rId4">
        <w:r>
          <w:rPr>
            <w:color w:val="0000FF"/>
          </w:rPr>
          <w:t>Постановления</w:t>
        </w:r>
      </w:hyperlink>
      <w:r>
        <w:t xml:space="preserve"> Правительства РД от 13.12.2022 N 427)</w:t>
      </w:r>
    </w:p>
    <w:p w14:paraId="4A67E134" w14:textId="77777777" w:rsidR="00F17248" w:rsidRDefault="00F17248" w:rsidP="00F17248">
      <w:pPr>
        <w:pStyle w:val="ConsPlusNormal"/>
        <w:spacing w:before="220"/>
        <w:ind w:firstLine="540"/>
        <w:jc w:val="both"/>
      </w:pPr>
      <w:r>
        <w:t>3. Получение информации, содержащейся в обращениях (заявлениях) граждан и организаций информации от органов государственной власти, органов местного самоуправления, из средств массовой информации, указывающей на возможное завышение или занижение регулируемых государством цен (тарифов).</w:t>
      </w:r>
    </w:p>
    <w:p w14:paraId="0E377451" w14:textId="77777777" w:rsidR="00F17248" w:rsidRDefault="00F17248" w:rsidP="00F17248">
      <w:pPr>
        <w:pStyle w:val="ConsPlusNormal"/>
        <w:spacing w:before="220"/>
        <w:ind w:firstLine="540"/>
        <w:jc w:val="both"/>
      </w:pPr>
      <w:r>
        <w:t>4.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возможное осуществление юридическими лицами, индивидуальными предпринимателями регулируемой деятельности без установленных Минэнерго РД цен (тарифов).</w:t>
      </w:r>
    </w:p>
    <w:p w14:paraId="0075F489" w14:textId="77777777" w:rsidR="00F17248" w:rsidRDefault="00F17248" w:rsidP="00F17248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РД от 13.12.2022 N 427)</w:t>
      </w:r>
    </w:p>
    <w:p w14:paraId="4832EC95" w14:textId="77777777" w:rsidR="00F17248" w:rsidRDefault="00F17248" w:rsidP="00F17248">
      <w:pPr>
        <w:pStyle w:val="ConsPlusNormal"/>
        <w:spacing w:before="220"/>
        <w:ind w:firstLine="540"/>
        <w:jc w:val="both"/>
      </w:pPr>
      <w:r>
        <w:t>5. Поступление информации от органов государственной власти, органов местного самоуправления а непредставлении сведений или представление заведомо ложных сведений юридическими лицами, индивидуальными предпринимателями о своей регулируемой деятельности, если опубликование и (или) представление таких сведений являются обязательными в соответствии с законодательством Российской Федерации, а также выявление признаков нарушения порядка, способа, сроков и форм раскрытия информации, которые установлены стандартами раскрытия информации в регулируемых сферах.</w:t>
      </w:r>
    </w:p>
    <w:p w14:paraId="12898751" w14:textId="77777777" w:rsidR="00F17248" w:rsidRDefault="00F17248"/>
    <w:sectPr w:rsidR="00F1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48"/>
    <w:rsid w:val="00C71C18"/>
    <w:rsid w:val="00F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B18D"/>
  <w15:chartTrackingRefBased/>
  <w15:docId w15:val="{F5DA780F-1D57-493C-A982-E0565CD2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7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17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4467&amp;dst=100010" TargetMode="External"/><Relationship Id="rId4" Type="http://schemas.openxmlformats.org/officeDocument/2006/relationships/hyperlink" Target="https://login.consultant.ru/link/?req=doc&amp;base=RLAW346&amp;n=4446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Минэнерго и Тарифов</dc:creator>
  <cp:keywords/>
  <dc:description/>
  <cp:lastModifiedBy>Минэнерго и Тарифов</cp:lastModifiedBy>
  <cp:revision>1</cp:revision>
  <dcterms:created xsi:type="dcterms:W3CDTF">2024-05-03T07:21:00Z</dcterms:created>
  <dcterms:modified xsi:type="dcterms:W3CDTF">2024-05-03T07:22:00Z</dcterms:modified>
</cp:coreProperties>
</file>